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46D0C" w:rsidRPr="009B633E" w:rsidRDefault="009B633E" w:rsidP="009B633E">
      <w:pPr>
        <w:jc w:val="center"/>
        <w:rPr>
          <w:rFonts w:ascii="Times New Roman" w:hAnsi="Times New Roman"/>
          <w:sz w:val="32"/>
          <w:szCs w:val="32"/>
        </w:rPr>
      </w:pPr>
      <w:r w:rsidRPr="009B633E">
        <w:rPr>
          <w:rFonts w:ascii="Times New Roman" w:hAnsi="Times New Roman"/>
          <w:b/>
          <w:sz w:val="32"/>
          <w:szCs w:val="32"/>
        </w:rPr>
        <w:t xml:space="preserve">CALL FOR PAPERS: </w:t>
      </w:r>
      <w:r w:rsidR="00D46D0C" w:rsidRPr="009B633E">
        <w:rPr>
          <w:rFonts w:ascii="Times New Roman" w:hAnsi="Times New Roman"/>
          <w:b/>
          <w:i/>
          <w:sz w:val="32"/>
          <w:szCs w:val="32"/>
        </w:rPr>
        <w:t>Virginia Woolf Miscellany</w:t>
      </w:r>
    </w:p>
    <w:p w:rsidR="00D46D0C" w:rsidRPr="009B633E" w:rsidRDefault="009B633E" w:rsidP="009B633E">
      <w:pPr>
        <w:jc w:val="center"/>
        <w:rPr>
          <w:rFonts w:ascii="Times New Roman" w:hAnsi="Times New Roman"/>
          <w:sz w:val="32"/>
          <w:szCs w:val="32"/>
        </w:rPr>
      </w:pPr>
      <w:r w:rsidRPr="009B633E">
        <w:rPr>
          <w:rFonts w:ascii="Times New Roman" w:hAnsi="Times New Roman"/>
          <w:sz w:val="32"/>
          <w:szCs w:val="32"/>
        </w:rPr>
        <w:t xml:space="preserve">Special Topic: </w:t>
      </w:r>
      <w:r w:rsidR="00413791" w:rsidRPr="009B633E">
        <w:rPr>
          <w:rFonts w:ascii="Times New Roman" w:hAnsi="Times New Roman"/>
          <w:sz w:val="32"/>
          <w:szCs w:val="32"/>
        </w:rPr>
        <w:t>1930s Woolf</w:t>
      </w:r>
    </w:p>
    <w:p w:rsidR="009176A9" w:rsidRDefault="009176A9">
      <w:pPr>
        <w:rPr>
          <w:rFonts w:ascii="Times New Roman" w:hAnsi="Times New Roman"/>
        </w:rPr>
      </w:pPr>
    </w:p>
    <w:p w:rsidR="009B633E" w:rsidRPr="009B633E" w:rsidRDefault="00472672">
      <w:pPr>
        <w:rPr>
          <w:rFonts w:ascii="Times New Roman" w:hAnsi="Times New Roman"/>
          <w:sz w:val="28"/>
          <w:szCs w:val="28"/>
        </w:rPr>
      </w:pPr>
      <w:r w:rsidRPr="009B633E">
        <w:rPr>
          <w:rFonts w:ascii="Times New Roman" w:hAnsi="Times New Roman"/>
          <w:sz w:val="28"/>
          <w:szCs w:val="28"/>
        </w:rPr>
        <w:t>T</w:t>
      </w:r>
      <w:r w:rsidR="009B633E">
        <w:rPr>
          <w:rFonts w:ascii="Times New Roman" w:hAnsi="Times New Roman"/>
          <w:sz w:val="28"/>
          <w:szCs w:val="28"/>
        </w:rPr>
        <w:t>he literature of the 1930s is</w:t>
      </w:r>
      <w:r w:rsidR="00114CA4" w:rsidRPr="009B633E">
        <w:rPr>
          <w:rFonts w:ascii="Times New Roman" w:hAnsi="Times New Roman"/>
          <w:sz w:val="28"/>
          <w:szCs w:val="28"/>
        </w:rPr>
        <w:t xml:space="preserve"> commonly characterized as anti-modernist because of the prevalence of </w:t>
      </w:r>
      <w:r w:rsidR="00D46D0C" w:rsidRPr="009B633E">
        <w:rPr>
          <w:rFonts w:ascii="Times New Roman" w:hAnsi="Times New Roman"/>
          <w:sz w:val="28"/>
          <w:szCs w:val="28"/>
        </w:rPr>
        <w:t xml:space="preserve">documentary realism, </w:t>
      </w:r>
      <w:r w:rsidR="00114CA4" w:rsidRPr="009B633E">
        <w:rPr>
          <w:rFonts w:ascii="Times New Roman" w:hAnsi="Times New Roman"/>
          <w:sz w:val="28"/>
          <w:szCs w:val="28"/>
        </w:rPr>
        <w:t>politic</w:t>
      </w:r>
      <w:r w:rsidR="00C44CB2" w:rsidRPr="009B633E">
        <w:rPr>
          <w:rFonts w:ascii="Times New Roman" w:hAnsi="Times New Roman"/>
          <w:sz w:val="28"/>
          <w:szCs w:val="28"/>
        </w:rPr>
        <w:t>al</w:t>
      </w:r>
      <w:r w:rsidR="00114CA4" w:rsidRPr="009B633E">
        <w:rPr>
          <w:rFonts w:ascii="Times New Roman" w:hAnsi="Times New Roman"/>
          <w:sz w:val="28"/>
          <w:szCs w:val="28"/>
        </w:rPr>
        <w:t xml:space="preserve"> purpose</w:t>
      </w:r>
      <w:r w:rsidR="00D46D0C" w:rsidRPr="009B633E">
        <w:rPr>
          <w:rFonts w:ascii="Times New Roman" w:hAnsi="Times New Roman"/>
          <w:sz w:val="28"/>
          <w:szCs w:val="28"/>
        </w:rPr>
        <w:t>, and auto</w:t>
      </w:r>
      <w:r w:rsidR="00114CA4" w:rsidRPr="009B633E">
        <w:rPr>
          <w:rFonts w:ascii="Times New Roman" w:hAnsi="Times New Roman"/>
          <w:sz w:val="28"/>
          <w:szCs w:val="28"/>
        </w:rPr>
        <w:t>biographically-inflected fiction</w:t>
      </w:r>
      <w:r w:rsidR="009B633E">
        <w:rPr>
          <w:rFonts w:ascii="Times New Roman" w:hAnsi="Times New Roman"/>
          <w:sz w:val="28"/>
          <w:szCs w:val="28"/>
        </w:rPr>
        <w:t>.  Moreover, the canonical literature of the decade is almost entirely authored by privileged young men, a phenomenon explored by Virginia Woolf in “The Leaning Tower.”  Interestingly, however, the 1930s</w:t>
      </w:r>
      <w:r w:rsidR="00D46D0C" w:rsidRPr="009B633E">
        <w:rPr>
          <w:rFonts w:ascii="Times New Roman" w:hAnsi="Times New Roman"/>
          <w:sz w:val="28"/>
          <w:szCs w:val="28"/>
        </w:rPr>
        <w:t xml:space="preserve"> bears witness to Woolf’s most daring and most commercially successful </w:t>
      </w:r>
      <w:r w:rsidR="00114CA4" w:rsidRPr="009B633E">
        <w:rPr>
          <w:rFonts w:ascii="Times New Roman" w:hAnsi="Times New Roman"/>
          <w:sz w:val="28"/>
          <w:szCs w:val="28"/>
        </w:rPr>
        <w:t>novels</w:t>
      </w:r>
      <w:r w:rsidR="009B633E">
        <w:rPr>
          <w:rFonts w:ascii="Times New Roman" w:hAnsi="Times New Roman"/>
          <w:sz w:val="28"/>
          <w:szCs w:val="28"/>
        </w:rPr>
        <w:t xml:space="preserve">, </w:t>
      </w:r>
      <w:r w:rsidR="009B633E">
        <w:rPr>
          <w:rFonts w:ascii="Times New Roman" w:hAnsi="Times New Roman"/>
          <w:i/>
          <w:sz w:val="28"/>
          <w:szCs w:val="28"/>
        </w:rPr>
        <w:t>The Waves</w:t>
      </w:r>
      <w:r w:rsidR="009B633E">
        <w:rPr>
          <w:rFonts w:ascii="Times New Roman" w:hAnsi="Times New Roman"/>
          <w:sz w:val="28"/>
          <w:szCs w:val="28"/>
        </w:rPr>
        <w:t xml:space="preserve"> and </w:t>
      </w:r>
      <w:r w:rsidR="009B633E">
        <w:rPr>
          <w:rFonts w:ascii="Times New Roman" w:hAnsi="Times New Roman"/>
          <w:i/>
          <w:sz w:val="28"/>
          <w:szCs w:val="28"/>
        </w:rPr>
        <w:t>The Years</w:t>
      </w:r>
      <w:r w:rsidR="009B633E">
        <w:rPr>
          <w:rFonts w:ascii="Times New Roman" w:hAnsi="Times New Roman"/>
          <w:sz w:val="28"/>
          <w:szCs w:val="28"/>
        </w:rPr>
        <w:t xml:space="preserve"> respectively</w:t>
      </w:r>
      <w:r w:rsidRPr="009B633E">
        <w:rPr>
          <w:rFonts w:ascii="Times New Roman" w:hAnsi="Times New Roman"/>
          <w:sz w:val="28"/>
          <w:szCs w:val="28"/>
        </w:rPr>
        <w:t xml:space="preserve">.  </w:t>
      </w:r>
      <w:r w:rsidR="009B633E">
        <w:rPr>
          <w:rFonts w:ascii="Times New Roman" w:hAnsi="Times New Roman"/>
          <w:sz w:val="28"/>
          <w:szCs w:val="28"/>
        </w:rPr>
        <w:t>With this context in mind: how does the modernist – and feminist – Woolf align with the common understanding of the decade’s literary figures and their production?  And, by extension, does – and if so, how? – Woolf’s 1930s writing shed new light on a decade of literature otherwise dominated by the Auden and Brideshead Generations?</w:t>
      </w:r>
    </w:p>
    <w:p w:rsidR="009B633E" w:rsidRPr="009B633E" w:rsidRDefault="009B633E">
      <w:pPr>
        <w:rPr>
          <w:rFonts w:ascii="Times New Roman" w:hAnsi="Times New Roman"/>
          <w:sz w:val="28"/>
          <w:szCs w:val="28"/>
        </w:rPr>
      </w:pPr>
    </w:p>
    <w:p w:rsidR="009B633E" w:rsidRPr="009B633E" w:rsidRDefault="00D46D0C">
      <w:pPr>
        <w:rPr>
          <w:rFonts w:ascii="Times New Roman" w:hAnsi="Times New Roman"/>
          <w:sz w:val="28"/>
          <w:szCs w:val="28"/>
        </w:rPr>
      </w:pPr>
      <w:r w:rsidRPr="009B633E">
        <w:rPr>
          <w:rFonts w:ascii="Times New Roman" w:hAnsi="Times New Roman"/>
          <w:sz w:val="28"/>
          <w:szCs w:val="28"/>
        </w:rPr>
        <w:t xml:space="preserve">This issue of </w:t>
      </w:r>
      <w:r w:rsidRPr="009B633E">
        <w:rPr>
          <w:rFonts w:ascii="Times New Roman" w:hAnsi="Times New Roman"/>
          <w:i/>
          <w:sz w:val="28"/>
          <w:szCs w:val="28"/>
        </w:rPr>
        <w:t>VWM</w:t>
      </w:r>
      <w:r w:rsidRPr="009B633E">
        <w:rPr>
          <w:rFonts w:ascii="Times New Roman" w:hAnsi="Times New Roman"/>
          <w:sz w:val="28"/>
          <w:szCs w:val="28"/>
        </w:rPr>
        <w:t xml:space="preserve"> seeks contributions that explore Woolf’</w:t>
      </w:r>
      <w:r w:rsidR="00BC24B3" w:rsidRPr="009B633E">
        <w:rPr>
          <w:rFonts w:ascii="Times New Roman" w:hAnsi="Times New Roman"/>
          <w:sz w:val="28"/>
          <w:szCs w:val="28"/>
        </w:rPr>
        <w:t>s relationship to the canonical</w:t>
      </w:r>
      <w:r w:rsidRPr="009B633E">
        <w:rPr>
          <w:rFonts w:ascii="Times New Roman" w:hAnsi="Times New Roman"/>
          <w:sz w:val="28"/>
          <w:szCs w:val="28"/>
        </w:rPr>
        <w:t xml:space="preserve"> literature of the 1930s, such as but not limited to</w:t>
      </w:r>
      <w:r w:rsidR="009B633E" w:rsidRPr="009B633E">
        <w:rPr>
          <w:rFonts w:ascii="Times New Roman" w:hAnsi="Times New Roman"/>
          <w:sz w:val="28"/>
          <w:szCs w:val="28"/>
        </w:rPr>
        <w:t>:</w:t>
      </w:r>
      <w:r w:rsidRPr="009B633E">
        <w:rPr>
          <w:rFonts w:ascii="Times New Roman" w:hAnsi="Times New Roman"/>
          <w:sz w:val="28"/>
          <w:szCs w:val="28"/>
        </w:rPr>
        <w:t xml:space="preserve"> Auden’s poetry, Isherwood’s Berlin fiction, </w:t>
      </w:r>
      <w:r w:rsidR="003806E6" w:rsidRPr="009B633E">
        <w:rPr>
          <w:rFonts w:ascii="Times New Roman" w:hAnsi="Times New Roman"/>
          <w:sz w:val="28"/>
          <w:szCs w:val="28"/>
        </w:rPr>
        <w:t xml:space="preserve">Auden’s and Isherwood’s plays, </w:t>
      </w:r>
      <w:r w:rsidR="00770C88" w:rsidRPr="009B633E">
        <w:rPr>
          <w:rFonts w:ascii="Times New Roman" w:hAnsi="Times New Roman"/>
          <w:sz w:val="28"/>
          <w:szCs w:val="28"/>
        </w:rPr>
        <w:t>Spender’s commentary, and</w:t>
      </w:r>
      <w:r w:rsidRPr="009B633E">
        <w:rPr>
          <w:rFonts w:ascii="Times New Roman" w:hAnsi="Times New Roman"/>
          <w:sz w:val="28"/>
          <w:szCs w:val="28"/>
        </w:rPr>
        <w:t xml:space="preserve"> Waugh’s comedic novels.  </w:t>
      </w:r>
      <w:r w:rsidR="009B633E">
        <w:rPr>
          <w:rFonts w:ascii="Times New Roman" w:hAnsi="Times New Roman"/>
          <w:sz w:val="28"/>
          <w:szCs w:val="28"/>
        </w:rPr>
        <w:t>Equally, t</w:t>
      </w:r>
      <w:r w:rsidR="00AE4966" w:rsidRPr="009B633E">
        <w:rPr>
          <w:rFonts w:ascii="Times New Roman" w:hAnsi="Times New Roman"/>
          <w:sz w:val="28"/>
          <w:szCs w:val="28"/>
        </w:rPr>
        <w:t>his issue also seeks contributions examining resonances among Woolf’s 1930s writing and</w:t>
      </w:r>
      <w:bookmarkStart w:id="0" w:name="_GoBack"/>
      <w:bookmarkEnd w:id="0"/>
      <w:r w:rsidR="00AE4966" w:rsidRPr="009B633E">
        <w:rPr>
          <w:rFonts w:ascii="Times New Roman" w:hAnsi="Times New Roman"/>
          <w:sz w:val="28"/>
          <w:szCs w:val="28"/>
        </w:rPr>
        <w:t xml:space="preserve"> non-canonical literatur</w:t>
      </w:r>
      <w:r w:rsidR="009B633E" w:rsidRPr="009B633E">
        <w:rPr>
          <w:rFonts w:ascii="Times New Roman" w:hAnsi="Times New Roman"/>
          <w:sz w:val="28"/>
          <w:szCs w:val="28"/>
        </w:rPr>
        <w:t>e of the decade, especially literature</w:t>
      </w:r>
      <w:r w:rsidR="00AE4966" w:rsidRPr="009B633E">
        <w:rPr>
          <w:rFonts w:ascii="Times New Roman" w:hAnsi="Times New Roman"/>
          <w:sz w:val="28"/>
          <w:szCs w:val="28"/>
        </w:rPr>
        <w:t xml:space="preserve"> written by women.  </w:t>
      </w:r>
    </w:p>
    <w:p w:rsidR="009B633E" w:rsidRPr="009B633E" w:rsidRDefault="009B633E">
      <w:pPr>
        <w:rPr>
          <w:rFonts w:ascii="Times New Roman" w:hAnsi="Times New Roman"/>
          <w:sz w:val="28"/>
          <w:szCs w:val="28"/>
        </w:rPr>
      </w:pPr>
    </w:p>
    <w:p w:rsidR="00770C88" w:rsidRPr="009B633E" w:rsidRDefault="00D46D0C">
      <w:pPr>
        <w:rPr>
          <w:rFonts w:ascii="Times New Roman" w:hAnsi="Times New Roman"/>
          <w:sz w:val="28"/>
          <w:szCs w:val="28"/>
        </w:rPr>
      </w:pPr>
      <w:r w:rsidRPr="009B633E">
        <w:rPr>
          <w:rFonts w:ascii="Times New Roman" w:hAnsi="Times New Roman"/>
          <w:sz w:val="28"/>
          <w:szCs w:val="28"/>
        </w:rPr>
        <w:t>In addition, this issue encourages responses to the following questions: How does Woolf scholarship</w:t>
      </w:r>
      <w:r w:rsidR="00BC24B3" w:rsidRPr="009B633E">
        <w:rPr>
          <w:rFonts w:ascii="Times New Roman" w:hAnsi="Times New Roman"/>
          <w:sz w:val="28"/>
          <w:szCs w:val="28"/>
        </w:rPr>
        <w:t>, if at all,</w:t>
      </w:r>
      <w:r w:rsidRPr="009B633E">
        <w:rPr>
          <w:rFonts w:ascii="Times New Roman" w:hAnsi="Times New Roman"/>
          <w:sz w:val="28"/>
          <w:szCs w:val="28"/>
        </w:rPr>
        <w:t xml:space="preserve"> engage with the critical study of 1930s literature?  How does Woo</w:t>
      </w:r>
      <w:r w:rsidR="00537A92" w:rsidRPr="009B633E">
        <w:rPr>
          <w:rFonts w:ascii="Times New Roman" w:hAnsi="Times New Roman"/>
          <w:sz w:val="28"/>
          <w:szCs w:val="28"/>
        </w:rPr>
        <w:t>lf’s modernism disrupt or comple</w:t>
      </w:r>
      <w:r w:rsidRPr="009B633E">
        <w:rPr>
          <w:rFonts w:ascii="Times New Roman" w:hAnsi="Times New Roman"/>
          <w:sz w:val="28"/>
          <w:szCs w:val="28"/>
        </w:rPr>
        <w:t>ment the critical understanding of 1930s literature?  What can Woolf’s late fiction and essays reveal about the 1930s an</w:t>
      </w:r>
      <w:r w:rsidR="009B633E">
        <w:rPr>
          <w:rFonts w:ascii="Times New Roman" w:hAnsi="Times New Roman"/>
          <w:sz w:val="28"/>
          <w:szCs w:val="28"/>
        </w:rPr>
        <w:t>d its literature that the traditional</w:t>
      </w:r>
      <w:r w:rsidRPr="009B633E">
        <w:rPr>
          <w:rFonts w:ascii="Times New Roman" w:hAnsi="Times New Roman"/>
          <w:sz w:val="28"/>
          <w:szCs w:val="28"/>
        </w:rPr>
        <w:t xml:space="preserve"> scholarly narrative conceals or overlooks?  </w:t>
      </w:r>
    </w:p>
    <w:p w:rsidR="00770C88" w:rsidRDefault="00770C88">
      <w:pPr>
        <w:rPr>
          <w:rFonts w:ascii="Times New Roman" w:hAnsi="Times New Roman"/>
        </w:rPr>
      </w:pPr>
    </w:p>
    <w:p w:rsidR="009B633E" w:rsidRDefault="009B633E">
      <w:pPr>
        <w:rPr>
          <w:rFonts w:ascii="Times New Roman" w:hAnsi="Times New Roman"/>
        </w:rPr>
      </w:pPr>
    </w:p>
    <w:p w:rsidR="009B633E" w:rsidRDefault="009B633E">
      <w:pPr>
        <w:rPr>
          <w:rFonts w:ascii="Times New Roman" w:hAnsi="Times New Roman"/>
        </w:rPr>
      </w:pPr>
    </w:p>
    <w:p w:rsidR="00770C88" w:rsidRPr="009B633E" w:rsidRDefault="00D46D0C" w:rsidP="009B633E">
      <w:pPr>
        <w:jc w:val="center"/>
        <w:rPr>
          <w:rFonts w:ascii="Times New Roman" w:hAnsi="Times New Roman"/>
          <w:sz w:val="32"/>
          <w:szCs w:val="32"/>
        </w:rPr>
      </w:pPr>
      <w:r w:rsidRPr="009B633E">
        <w:rPr>
          <w:rFonts w:ascii="Times New Roman" w:hAnsi="Times New Roman"/>
          <w:sz w:val="32"/>
          <w:szCs w:val="32"/>
        </w:rPr>
        <w:t>Send submissions of no more than 2500 words to:</w:t>
      </w:r>
    </w:p>
    <w:p w:rsidR="00770C88" w:rsidRPr="009B633E" w:rsidRDefault="00D46D0C" w:rsidP="009B633E">
      <w:pPr>
        <w:jc w:val="center"/>
        <w:rPr>
          <w:rFonts w:ascii="Times New Roman" w:hAnsi="Times New Roman"/>
          <w:sz w:val="32"/>
          <w:szCs w:val="32"/>
        </w:rPr>
      </w:pPr>
      <w:r w:rsidRPr="009B633E">
        <w:rPr>
          <w:rFonts w:ascii="Times New Roman" w:hAnsi="Times New Roman"/>
          <w:sz w:val="32"/>
          <w:szCs w:val="32"/>
        </w:rPr>
        <w:t xml:space="preserve">Erica </w:t>
      </w:r>
      <w:r w:rsidR="005A598F" w:rsidRPr="009B633E">
        <w:rPr>
          <w:rFonts w:ascii="Times New Roman" w:hAnsi="Times New Roman"/>
          <w:sz w:val="32"/>
          <w:szCs w:val="32"/>
        </w:rPr>
        <w:t xml:space="preserve">Gene </w:t>
      </w:r>
      <w:r w:rsidRPr="009B633E">
        <w:rPr>
          <w:rFonts w:ascii="Times New Roman" w:hAnsi="Times New Roman"/>
          <w:sz w:val="32"/>
          <w:szCs w:val="32"/>
        </w:rPr>
        <w:t xml:space="preserve">Delsandro </w:t>
      </w:r>
      <w:hyperlink r:id="rId4" w:history="1">
        <w:r w:rsidR="00770C88" w:rsidRPr="009B633E">
          <w:rPr>
            <w:rStyle w:val="Hyperlink"/>
            <w:rFonts w:ascii="Times New Roman" w:hAnsi="Times New Roman"/>
            <w:sz w:val="32"/>
            <w:szCs w:val="32"/>
          </w:rPr>
          <w:t>ericadelsandro@gmail.com</w:t>
        </w:r>
      </w:hyperlink>
    </w:p>
    <w:p w:rsidR="00770C88" w:rsidRPr="009B633E" w:rsidRDefault="00770C88" w:rsidP="009B633E">
      <w:pPr>
        <w:jc w:val="center"/>
        <w:rPr>
          <w:rFonts w:ascii="Times New Roman" w:hAnsi="Times New Roman"/>
          <w:sz w:val="32"/>
          <w:szCs w:val="32"/>
        </w:rPr>
      </w:pPr>
    </w:p>
    <w:p w:rsidR="00770C88" w:rsidRPr="009B633E" w:rsidRDefault="00770C88" w:rsidP="009B633E">
      <w:pPr>
        <w:jc w:val="center"/>
        <w:rPr>
          <w:rFonts w:ascii="Times New Roman" w:hAnsi="Times New Roman"/>
          <w:sz w:val="32"/>
          <w:szCs w:val="32"/>
        </w:rPr>
      </w:pPr>
      <w:r w:rsidRPr="009B633E">
        <w:rPr>
          <w:rFonts w:ascii="Times New Roman" w:hAnsi="Times New Roman"/>
          <w:sz w:val="32"/>
          <w:szCs w:val="32"/>
        </w:rPr>
        <w:t>Deadline for submission:</w:t>
      </w:r>
    </w:p>
    <w:p w:rsidR="00D46D0C" w:rsidRPr="009B633E" w:rsidRDefault="00770C88" w:rsidP="009B633E">
      <w:pPr>
        <w:jc w:val="center"/>
        <w:rPr>
          <w:rFonts w:ascii="Times New Roman" w:hAnsi="Times New Roman"/>
          <w:sz w:val="32"/>
          <w:szCs w:val="32"/>
        </w:rPr>
      </w:pPr>
      <w:r w:rsidRPr="009B633E">
        <w:rPr>
          <w:rFonts w:ascii="Times New Roman" w:hAnsi="Times New Roman"/>
          <w:sz w:val="32"/>
          <w:szCs w:val="32"/>
        </w:rPr>
        <w:t>August 1, 2014</w:t>
      </w:r>
    </w:p>
    <w:sectPr w:rsidR="00D46D0C" w:rsidRPr="009B633E" w:rsidSect="00D46D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altName w:val="Osaka"/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D46D0C"/>
    <w:rsid w:val="00114CA4"/>
    <w:rsid w:val="002020AF"/>
    <w:rsid w:val="003806E6"/>
    <w:rsid w:val="0039187D"/>
    <w:rsid w:val="00413791"/>
    <w:rsid w:val="00472672"/>
    <w:rsid w:val="00537A92"/>
    <w:rsid w:val="00592923"/>
    <w:rsid w:val="005A598F"/>
    <w:rsid w:val="00770C88"/>
    <w:rsid w:val="009176A9"/>
    <w:rsid w:val="009B633E"/>
    <w:rsid w:val="009C6EA0"/>
    <w:rsid w:val="00AE4966"/>
    <w:rsid w:val="00B1436C"/>
    <w:rsid w:val="00BB15C6"/>
    <w:rsid w:val="00BC24B3"/>
    <w:rsid w:val="00C44CB2"/>
    <w:rsid w:val="00C660AD"/>
    <w:rsid w:val="00D46D0C"/>
  </w:rsids>
  <m:mathPr>
    <m:mathFont m:val="American Typewrite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869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8699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699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0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869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8699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699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0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ricadelsandro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Word 12.1.1</Application>
  <DocSecurity>0</DocSecurity>
  <Lines>13</Lines>
  <Paragraphs>3</Paragraphs>
  <ScaleCrop>false</ScaleCrop>
  <Company>Bucknell University</Company>
  <LinksUpToDate>false</LinksUpToDate>
  <CharactersWithSpaces>1975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Gene Delsandro</dc:creator>
  <cp:keywords/>
  <cp:lastModifiedBy>Erica Gene Delsandro</cp:lastModifiedBy>
  <cp:revision>2</cp:revision>
  <dcterms:created xsi:type="dcterms:W3CDTF">2014-05-20T00:36:00Z</dcterms:created>
  <dcterms:modified xsi:type="dcterms:W3CDTF">2014-05-20T00:36:00Z</dcterms:modified>
</cp:coreProperties>
</file>