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4892D" w14:textId="77777777" w:rsidR="00AE4383" w:rsidRPr="00976E9E" w:rsidRDefault="00AE4383" w:rsidP="00AE4383">
      <w:pPr>
        <w:pStyle w:val="Heading1"/>
        <w:spacing w:before="0"/>
        <w:jc w:val="center"/>
        <w:rPr>
          <w:rFonts w:ascii="Times New Roman" w:hAnsi="Times New Roman" w:cs="Times New Roman"/>
          <w:b/>
          <w:bCs/>
          <w:color w:val="auto"/>
          <w:sz w:val="22"/>
          <w:szCs w:val="22"/>
        </w:rPr>
      </w:pPr>
      <w:bookmarkStart w:id="0" w:name="_Hlk92576580"/>
      <w:r w:rsidRPr="00976E9E">
        <w:rPr>
          <w:rFonts w:ascii="Times New Roman" w:hAnsi="Times New Roman" w:cs="Times New Roman"/>
          <w:b/>
          <w:bCs/>
          <w:color w:val="auto"/>
          <w:sz w:val="22"/>
          <w:szCs w:val="22"/>
        </w:rPr>
        <w:t>English 7872</w:t>
      </w:r>
    </w:p>
    <w:p w14:paraId="25E9E602" w14:textId="77777777" w:rsidR="00AE4383" w:rsidRPr="00976E9E" w:rsidRDefault="00AE4383" w:rsidP="00AE4383">
      <w:pPr>
        <w:pStyle w:val="Heading1"/>
        <w:spacing w:before="0"/>
        <w:jc w:val="center"/>
        <w:rPr>
          <w:rFonts w:ascii="Times New Roman" w:hAnsi="Times New Roman" w:cs="Times New Roman"/>
          <w:b/>
          <w:bCs/>
          <w:color w:val="auto"/>
          <w:sz w:val="22"/>
          <w:szCs w:val="22"/>
        </w:rPr>
      </w:pPr>
      <w:r w:rsidRPr="00976E9E">
        <w:rPr>
          <w:rFonts w:ascii="Times New Roman" w:hAnsi="Times New Roman" w:cs="Times New Roman"/>
          <w:b/>
          <w:bCs/>
          <w:color w:val="auto"/>
          <w:sz w:val="22"/>
          <w:szCs w:val="22"/>
        </w:rPr>
        <w:t>Conversation and Discourse Analysis (Seminar in English Linguistics)</w:t>
      </w:r>
    </w:p>
    <w:p w14:paraId="524BC88C" w14:textId="77777777" w:rsidR="00AE4383" w:rsidRPr="00976E9E" w:rsidRDefault="00AE4383" w:rsidP="00AE4383">
      <w:pPr>
        <w:pStyle w:val="Heading1"/>
        <w:spacing w:before="0"/>
        <w:jc w:val="center"/>
        <w:rPr>
          <w:rFonts w:ascii="Times New Roman" w:hAnsi="Times New Roman" w:cs="Times New Roman"/>
          <w:color w:val="auto"/>
          <w:sz w:val="22"/>
          <w:szCs w:val="22"/>
        </w:rPr>
      </w:pPr>
      <w:r w:rsidRPr="00976E9E">
        <w:rPr>
          <w:rFonts w:ascii="Times New Roman" w:hAnsi="Times New Roman" w:cs="Times New Roman"/>
          <w:color w:val="auto"/>
          <w:sz w:val="22"/>
          <w:szCs w:val="22"/>
        </w:rPr>
        <w:t>Instructor: Dr. Galey Modan</w:t>
      </w:r>
    </w:p>
    <w:p w14:paraId="4F9FDD7E" w14:textId="77777777" w:rsidR="00AE4383" w:rsidRPr="00976E9E" w:rsidRDefault="00AE4383" w:rsidP="00AE4383">
      <w:pPr>
        <w:pStyle w:val="Heading1"/>
        <w:spacing w:before="0"/>
        <w:jc w:val="center"/>
        <w:rPr>
          <w:rFonts w:ascii="Times New Roman" w:hAnsi="Times New Roman" w:cs="Times New Roman"/>
          <w:color w:val="auto"/>
          <w:sz w:val="22"/>
          <w:szCs w:val="22"/>
        </w:rPr>
      </w:pPr>
      <w:r w:rsidRPr="00976E9E">
        <w:rPr>
          <w:rFonts w:ascii="Times New Roman" w:hAnsi="Times New Roman" w:cs="Times New Roman"/>
          <w:color w:val="auto"/>
          <w:sz w:val="22"/>
          <w:szCs w:val="22"/>
        </w:rPr>
        <w:t>Email address</w:t>
      </w:r>
      <w:hyperlink r:id="rId6" w:history="1">
        <w:r w:rsidRPr="00976E9E">
          <w:rPr>
            <w:rStyle w:val="Hyperlink"/>
            <w:rFonts w:ascii="Times New Roman" w:hAnsi="Times New Roman" w:cs="Times New Roman"/>
            <w:color w:val="auto"/>
            <w:sz w:val="22"/>
            <w:szCs w:val="22"/>
          </w:rPr>
          <w:t>: modan.1@osu.edu</w:t>
        </w:r>
      </w:hyperlink>
    </w:p>
    <w:p w14:paraId="0AA6E56A" w14:textId="77777777" w:rsidR="00AE4383" w:rsidRPr="00976E9E" w:rsidRDefault="00AE4383" w:rsidP="00AE4383">
      <w:pPr>
        <w:pStyle w:val="Heading1"/>
        <w:spacing w:before="0"/>
        <w:jc w:val="center"/>
        <w:rPr>
          <w:rFonts w:ascii="Times New Roman" w:hAnsi="Times New Roman" w:cs="Times New Roman"/>
          <w:color w:val="auto"/>
          <w:sz w:val="22"/>
          <w:szCs w:val="22"/>
        </w:rPr>
      </w:pPr>
      <w:r w:rsidRPr="00976E9E">
        <w:rPr>
          <w:rFonts w:ascii="Times New Roman" w:hAnsi="Times New Roman" w:cs="Times New Roman"/>
          <w:color w:val="auto"/>
          <w:sz w:val="22"/>
          <w:szCs w:val="22"/>
        </w:rPr>
        <w:t>Office hours: by appointment</w:t>
      </w:r>
    </w:p>
    <w:p w14:paraId="21FA16EB" w14:textId="1A99BFC4" w:rsidR="00AE4383" w:rsidRDefault="00AE4383" w:rsidP="00AE4383">
      <w:pPr>
        <w:pStyle w:val="Heading1"/>
        <w:spacing w:before="0"/>
        <w:jc w:val="center"/>
        <w:rPr>
          <w:rFonts w:ascii="Times New Roman" w:hAnsi="Times New Roman" w:cs="Times New Roman"/>
          <w:color w:val="auto"/>
          <w:sz w:val="22"/>
          <w:szCs w:val="22"/>
        </w:rPr>
      </w:pPr>
      <w:r w:rsidRPr="00976E9E">
        <w:rPr>
          <w:rFonts w:ascii="Times New Roman" w:hAnsi="Times New Roman" w:cs="Times New Roman"/>
          <w:color w:val="auto"/>
          <w:sz w:val="22"/>
          <w:szCs w:val="22"/>
        </w:rPr>
        <w:t xml:space="preserve">Thursdays </w:t>
      </w:r>
      <w:r w:rsidR="00976E9E" w:rsidRPr="00976E9E">
        <w:rPr>
          <w:rFonts w:ascii="Times New Roman" w:hAnsi="Times New Roman" w:cs="Times New Roman"/>
          <w:color w:val="auto"/>
          <w:sz w:val="22"/>
          <w:szCs w:val="22"/>
        </w:rPr>
        <w:t>12:15-3:00</w:t>
      </w:r>
    </w:p>
    <w:p w14:paraId="6460D1A9" w14:textId="38B7A5A2" w:rsidR="00976E9E" w:rsidRPr="00976E9E" w:rsidRDefault="00976E9E" w:rsidP="00976E9E">
      <w:pPr>
        <w:jc w:val="center"/>
        <w:rPr>
          <w:rFonts w:ascii="Times New Roman" w:hAnsi="Times New Roman" w:cs="Times New Roman"/>
        </w:rPr>
      </w:pPr>
      <w:r w:rsidRPr="00976E9E">
        <w:rPr>
          <w:rFonts w:ascii="Times New Roman" w:hAnsi="Times New Roman" w:cs="Times New Roman"/>
        </w:rPr>
        <w:t>Denney 447</w:t>
      </w:r>
    </w:p>
    <w:p w14:paraId="499B62D7" w14:textId="269C888C" w:rsidR="00976E9E" w:rsidRPr="00976E9E" w:rsidRDefault="00976E9E" w:rsidP="00976E9E">
      <w:pPr>
        <w:jc w:val="center"/>
        <w:rPr>
          <w:rFonts w:ascii="Times New Roman" w:hAnsi="Times New Roman" w:cs="Times New Roman"/>
        </w:rPr>
      </w:pPr>
    </w:p>
    <w:p w14:paraId="1FE36E38" w14:textId="18ECCD1C" w:rsidR="00976E9E" w:rsidRPr="00976E9E" w:rsidRDefault="00976E9E" w:rsidP="00976E9E">
      <w:pPr>
        <w:rPr>
          <w:rFonts w:ascii="Times New Roman" w:hAnsi="Times New Roman" w:cs="Times New Roman"/>
        </w:rPr>
      </w:pPr>
    </w:p>
    <w:p w14:paraId="124DF776" w14:textId="77777777" w:rsidR="00AE4383" w:rsidRPr="00976E9E" w:rsidRDefault="00AE4383" w:rsidP="00AE4383">
      <w:pPr>
        <w:pStyle w:val="BodyText"/>
        <w:rPr>
          <w:rFonts w:ascii="Times New Roman" w:hAnsi="Times New Roman" w:cs="Times New Roman"/>
          <w:sz w:val="22"/>
          <w:szCs w:val="22"/>
        </w:rPr>
      </w:pPr>
    </w:p>
    <w:p w14:paraId="541B2549" w14:textId="77777777" w:rsidR="00AE4383" w:rsidRPr="00976E9E" w:rsidRDefault="00AE4383" w:rsidP="00AE4383">
      <w:pPr>
        <w:pStyle w:val="Heading2"/>
        <w:spacing w:before="0"/>
        <w:rPr>
          <w:rFonts w:ascii="Times New Roman" w:hAnsi="Times New Roman" w:cs="Times New Roman"/>
          <w:color w:val="auto"/>
          <w:sz w:val="22"/>
          <w:szCs w:val="22"/>
        </w:rPr>
      </w:pPr>
      <w:bookmarkStart w:id="1" w:name="_Hlk177742553"/>
      <w:r w:rsidRPr="00976E9E">
        <w:rPr>
          <w:rFonts w:ascii="Times New Roman" w:hAnsi="Times New Roman" w:cs="Times New Roman"/>
          <w:b/>
          <w:bCs/>
          <w:color w:val="auto"/>
          <w:sz w:val="22"/>
          <w:szCs w:val="22"/>
        </w:rPr>
        <w:t>Course description</w:t>
      </w:r>
    </w:p>
    <w:p w14:paraId="30723CEF" w14:textId="77777777" w:rsidR="00AE4383" w:rsidRPr="00976E9E" w:rsidRDefault="00AE4383" w:rsidP="00AE4383">
      <w:pPr>
        <w:pStyle w:val="BodyText"/>
        <w:ind w:left="817" w:right="747"/>
        <w:rPr>
          <w:rFonts w:ascii="Times New Roman" w:hAnsi="Times New Roman" w:cs="Times New Roman"/>
          <w:sz w:val="22"/>
          <w:szCs w:val="22"/>
        </w:rPr>
      </w:pPr>
    </w:p>
    <w:p w14:paraId="656D4228" w14:textId="2B90ABB6" w:rsidR="00535F29" w:rsidRPr="00976E9E" w:rsidRDefault="00535F29" w:rsidP="00AE4383">
      <w:pPr>
        <w:pStyle w:val="BodyText"/>
        <w:ind w:left="720"/>
        <w:rPr>
          <w:rFonts w:ascii="Times New Roman" w:hAnsi="Times New Roman" w:cs="Times New Roman"/>
          <w:sz w:val="22"/>
          <w:szCs w:val="22"/>
        </w:rPr>
      </w:pPr>
      <w:r w:rsidRPr="00976E9E">
        <w:rPr>
          <w:rFonts w:ascii="Times New Roman" w:hAnsi="Times New Roman" w:cs="Times New Roman"/>
          <w:sz w:val="22"/>
          <w:szCs w:val="22"/>
        </w:rPr>
        <w:t>While many researchers interested in discourse focus on </w:t>
      </w:r>
      <w:r w:rsidRPr="00976E9E">
        <w:rPr>
          <w:rFonts w:ascii="Times New Roman" w:hAnsi="Times New Roman" w:cs="Times New Roman"/>
          <w:i/>
          <w:iCs/>
          <w:sz w:val="22"/>
          <w:szCs w:val="22"/>
        </w:rPr>
        <w:t>what</w:t>
      </w:r>
      <w:r w:rsidRPr="00976E9E">
        <w:rPr>
          <w:rFonts w:ascii="Times New Roman" w:hAnsi="Times New Roman" w:cs="Times New Roman"/>
          <w:sz w:val="22"/>
          <w:szCs w:val="22"/>
        </w:rPr>
        <w:t> people say -- the content -- linguistically-based discourse analysis attends to the</w:t>
      </w:r>
      <w:r w:rsidRPr="00976E9E">
        <w:rPr>
          <w:rFonts w:ascii="Times New Roman" w:hAnsi="Times New Roman" w:cs="Times New Roman"/>
          <w:i/>
          <w:iCs/>
          <w:sz w:val="22"/>
          <w:szCs w:val="22"/>
        </w:rPr>
        <w:t> structure</w:t>
      </w:r>
      <w:r w:rsidRPr="00976E9E">
        <w:rPr>
          <w:rFonts w:ascii="Times New Roman" w:hAnsi="Times New Roman" w:cs="Times New Roman"/>
          <w:sz w:val="22"/>
          <w:szCs w:val="22"/>
        </w:rPr>
        <w:t> of discourse -- </w:t>
      </w:r>
      <w:r w:rsidRPr="00976E9E">
        <w:rPr>
          <w:rFonts w:ascii="Times New Roman" w:hAnsi="Times New Roman" w:cs="Times New Roman"/>
          <w:i/>
          <w:iCs/>
          <w:sz w:val="22"/>
          <w:szCs w:val="22"/>
        </w:rPr>
        <w:t>how</w:t>
      </w:r>
      <w:r w:rsidRPr="00976E9E">
        <w:rPr>
          <w:rFonts w:ascii="Times New Roman" w:hAnsi="Times New Roman" w:cs="Times New Roman"/>
          <w:sz w:val="22"/>
          <w:szCs w:val="22"/>
        </w:rPr>
        <w:t> people say what they say, how the components of language are put together, what patterns emerge, and what effects those patterns have on the way that we understand and evaluate what's being said. Drawing from subfields including interactional sociolinguistics, pragmatics, conversation analysis, ethnography of communication, and critical discourse analysis, we will explore how the contexts of various spheres of social interaction both construct and are constructed by discourse that occurs in or in relation to them.  The approach that we will take to analyzing discourse is a micro-level one, focusing on the ways in which the details of linguistic structure convey social and political meaning.</w:t>
      </w:r>
    </w:p>
    <w:p w14:paraId="47D114D2" w14:textId="77777777" w:rsidR="00535F29" w:rsidRPr="00976E9E" w:rsidRDefault="00535F29" w:rsidP="00AE4383">
      <w:pPr>
        <w:pStyle w:val="BodyText"/>
        <w:ind w:left="720"/>
        <w:rPr>
          <w:rFonts w:ascii="Times New Roman" w:hAnsi="Times New Roman" w:cs="Times New Roman"/>
          <w:sz w:val="22"/>
          <w:szCs w:val="22"/>
        </w:rPr>
      </w:pPr>
    </w:p>
    <w:p w14:paraId="08DED8A9" w14:textId="77777777" w:rsidR="00AE4383" w:rsidRPr="00976E9E" w:rsidRDefault="00AE4383" w:rsidP="00AE4383">
      <w:pPr>
        <w:pStyle w:val="Heading2"/>
        <w:spacing w:before="0"/>
        <w:rPr>
          <w:rFonts w:ascii="Times New Roman" w:hAnsi="Times New Roman" w:cs="Times New Roman"/>
          <w:b/>
          <w:bCs/>
          <w:color w:val="auto"/>
          <w:sz w:val="22"/>
          <w:szCs w:val="22"/>
        </w:rPr>
      </w:pPr>
      <w:r w:rsidRPr="00976E9E">
        <w:rPr>
          <w:rFonts w:ascii="Times New Roman" w:hAnsi="Times New Roman" w:cs="Times New Roman"/>
          <w:b/>
          <w:bCs/>
          <w:color w:val="auto"/>
          <w:sz w:val="22"/>
          <w:szCs w:val="22"/>
        </w:rPr>
        <w:t>Course learning outcomes</w:t>
      </w:r>
    </w:p>
    <w:p w14:paraId="682A738E" w14:textId="77777777" w:rsidR="00AE4383" w:rsidRPr="00976E9E" w:rsidRDefault="00AE4383" w:rsidP="00AE4383">
      <w:pPr>
        <w:pStyle w:val="ListParagraph"/>
        <w:numPr>
          <w:ilvl w:val="0"/>
          <w:numId w:val="1"/>
        </w:numPr>
        <w:tabs>
          <w:tab w:val="left" w:pos="1067"/>
        </w:tabs>
        <w:rPr>
          <w:rFonts w:ascii="Times New Roman" w:hAnsi="Times New Roman" w:cs="Times New Roman"/>
        </w:rPr>
      </w:pPr>
      <w:r w:rsidRPr="00976E9E">
        <w:rPr>
          <w:rFonts w:ascii="Times New Roman" w:hAnsi="Times New Roman" w:cs="Times New Roman"/>
        </w:rPr>
        <w:t>Gain facility with the major schools of discourse analysis, their history, major scholars, and relation to other fields and to each other</w:t>
      </w:r>
    </w:p>
    <w:p w14:paraId="3F9FF636" w14:textId="77777777" w:rsidR="00AE4383" w:rsidRPr="00976E9E" w:rsidRDefault="00AE4383" w:rsidP="00AE4383">
      <w:pPr>
        <w:pStyle w:val="ListParagraph"/>
        <w:numPr>
          <w:ilvl w:val="0"/>
          <w:numId w:val="1"/>
        </w:numPr>
        <w:tabs>
          <w:tab w:val="left" w:pos="1067"/>
        </w:tabs>
        <w:ind w:left="1080" w:right="1234" w:hanging="270"/>
        <w:rPr>
          <w:rFonts w:ascii="Times New Roman" w:hAnsi="Times New Roman" w:cs="Times New Roman"/>
        </w:rPr>
      </w:pPr>
      <w:r w:rsidRPr="00976E9E">
        <w:rPr>
          <w:rFonts w:ascii="Times New Roman" w:hAnsi="Times New Roman" w:cs="Times New Roman"/>
        </w:rPr>
        <w:t xml:space="preserve">Learn to transcribe talk </w:t>
      </w:r>
      <w:proofErr w:type="gramStart"/>
      <w:r w:rsidRPr="00976E9E">
        <w:rPr>
          <w:rFonts w:ascii="Times New Roman" w:hAnsi="Times New Roman" w:cs="Times New Roman"/>
        </w:rPr>
        <w:t>in order to</w:t>
      </w:r>
      <w:proofErr w:type="gramEnd"/>
      <w:r w:rsidRPr="00976E9E">
        <w:rPr>
          <w:rFonts w:ascii="Times New Roman" w:hAnsi="Times New Roman" w:cs="Times New Roman"/>
        </w:rPr>
        <w:t xml:space="preserve"> consistently represent features of spoken language in written form</w:t>
      </w:r>
    </w:p>
    <w:p w14:paraId="76B55778" w14:textId="77777777" w:rsidR="00AE4383" w:rsidRPr="00976E9E" w:rsidRDefault="00AE4383" w:rsidP="00AE4383">
      <w:pPr>
        <w:pStyle w:val="ListParagraph"/>
        <w:numPr>
          <w:ilvl w:val="0"/>
          <w:numId w:val="1"/>
        </w:numPr>
        <w:tabs>
          <w:tab w:val="left" w:pos="1067"/>
        </w:tabs>
        <w:ind w:left="1080" w:right="1234" w:hanging="263"/>
        <w:rPr>
          <w:rFonts w:ascii="Times New Roman" w:hAnsi="Times New Roman" w:cs="Times New Roman"/>
        </w:rPr>
      </w:pPr>
      <w:r w:rsidRPr="00976E9E">
        <w:rPr>
          <w:rFonts w:ascii="Times New Roman" w:hAnsi="Times New Roman" w:cs="Times New Roman"/>
        </w:rPr>
        <w:t>Be able to identify and analyze linguistic, paralinguistic, and interactional patterns in various genres of speech and writing</w:t>
      </w:r>
    </w:p>
    <w:p w14:paraId="25E99F57" w14:textId="77777777" w:rsidR="00AE4383" w:rsidRPr="00976E9E" w:rsidRDefault="00AE4383" w:rsidP="00AE4383">
      <w:pPr>
        <w:pStyle w:val="ListParagraph"/>
        <w:numPr>
          <w:ilvl w:val="0"/>
          <w:numId w:val="1"/>
        </w:numPr>
        <w:tabs>
          <w:tab w:val="left" w:pos="1067"/>
        </w:tabs>
        <w:ind w:left="1080" w:right="1234" w:hanging="263"/>
        <w:rPr>
          <w:rFonts w:ascii="Times New Roman" w:hAnsi="Times New Roman" w:cs="Times New Roman"/>
        </w:rPr>
      </w:pPr>
      <w:r w:rsidRPr="00976E9E">
        <w:rPr>
          <w:rFonts w:ascii="Times New Roman" w:hAnsi="Times New Roman" w:cs="Times New Roman"/>
        </w:rPr>
        <w:t>Conduct research describing the interaction of linguistic patterns with the social and/or political contexts in which they occur</w:t>
      </w:r>
    </w:p>
    <w:bookmarkEnd w:id="1"/>
    <w:p w14:paraId="0E92931E" w14:textId="77777777" w:rsidR="00AE4383" w:rsidRPr="00976E9E" w:rsidRDefault="00AE4383" w:rsidP="00AE4383">
      <w:pPr>
        <w:tabs>
          <w:tab w:val="left" w:pos="1067"/>
        </w:tabs>
        <w:ind w:right="1234"/>
        <w:rPr>
          <w:rFonts w:ascii="Times New Roman" w:hAnsi="Times New Roman" w:cs="Times New Roman"/>
        </w:rPr>
      </w:pPr>
    </w:p>
    <w:p w14:paraId="28229674" w14:textId="77777777" w:rsidR="00AE4383" w:rsidRPr="00976E9E" w:rsidRDefault="00AE4383" w:rsidP="00535F29">
      <w:pPr>
        <w:ind w:right="2251"/>
        <w:rPr>
          <w:rFonts w:ascii="Times New Roman" w:hAnsi="Times New Roman" w:cs="Times New Roman"/>
          <w:b/>
          <w:bCs/>
        </w:rPr>
      </w:pPr>
      <w:r w:rsidRPr="00976E9E">
        <w:rPr>
          <w:rFonts w:ascii="Times New Roman" w:hAnsi="Times New Roman" w:cs="Times New Roman"/>
          <w:b/>
          <w:bCs/>
        </w:rPr>
        <w:t xml:space="preserve">Accessibility accommodations for students with disabilities </w:t>
      </w:r>
    </w:p>
    <w:p w14:paraId="51F2AE97" w14:textId="77777777" w:rsidR="00AE4383" w:rsidRPr="00976E9E" w:rsidRDefault="00AE4383" w:rsidP="00AE4383">
      <w:pPr>
        <w:pStyle w:val="BodyText"/>
        <w:ind w:left="817" w:right="785"/>
        <w:rPr>
          <w:rFonts w:ascii="Times New Roman" w:hAnsi="Times New Roman" w:cs="Times New Roman"/>
          <w:sz w:val="22"/>
          <w:szCs w:val="22"/>
        </w:rPr>
      </w:pPr>
      <w:r w:rsidRPr="00976E9E">
        <w:rPr>
          <w:rFonts w:ascii="Times New Roman" w:hAnsi="Times New Roman" w:cs="Times New Roman"/>
          <w:sz w:val="22"/>
          <w:szCs w:val="22"/>
        </w:rPr>
        <w:t xml:space="preserve">It is my goal to make this class as accessible as possible. If you anticipate or experience academic barriers based on a disability (including mental health, or chronic or temporary medical conditions), please let me know via email immediately so that we can privately discuss options. </w:t>
      </w:r>
    </w:p>
    <w:p w14:paraId="6620B783" w14:textId="77777777" w:rsidR="00AE4383" w:rsidRPr="00976E9E" w:rsidRDefault="00AE4383" w:rsidP="00AE4383">
      <w:pPr>
        <w:pStyle w:val="BodyText"/>
        <w:ind w:left="817" w:right="785"/>
        <w:rPr>
          <w:rFonts w:ascii="Times New Roman" w:hAnsi="Times New Roman" w:cs="Times New Roman"/>
          <w:sz w:val="22"/>
          <w:szCs w:val="22"/>
        </w:rPr>
      </w:pPr>
    </w:p>
    <w:p w14:paraId="102D0292" w14:textId="77777777" w:rsidR="00AE4383" w:rsidRPr="00976E9E" w:rsidRDefault="00AE4383" w:rsidP="00AE4383">
      <w:pPr>
        <w:pStyle w:val="BodyText"/>
        <w:ind w:left="817" w:right="785"/>
        <w:rPr>
          <w:rFonts w:ascii="Times New Roman" w:hAnsi="Times New Roman" w:cs="Times New Roman"/>
          <w:sz w:val="22"/>
          <w:szCs w:val="22"/>
        </w:rPr>
      </w:pPr>
      <w:r w:rsidRPr="00976E9E">
        <w:rPr>
          <w:rFonts w:ascii="Times New Roman" w:hAnsi="Times New Roman" w:cs="Times New Roman"/>
          <w:sz w:val="22"/>
          <w:szCs w:val="22"/>
        </w:rPr>
        <w:t xml:space="preserve"> To establish reasonable accommodations, please register with Student Life Disability Services if you are not already registered. After registering, </w:t>
      </w:r>
      <w:proofErr w:type="gramStart"/>
      <w:r w:rsidRPr="00976E9E">
        <w:rPr>
          <w:rFonts w:ascii="Times New Roman" w:hAnsi="Times New Roman" w:cs="Times New Roman"/>
          <w:sz w:val="22"/>
          <w:szCs w:val="22"/>
        </w:rPr>
        <w:t>make arrangements</w:t>
      </w:r>
      <w:proofErr w:type="gramEnd"/>
      <w:r w:rsidRPr="00976E9E">
        <w:rPr>
          <w:rFonts w:ascii="Times New Roman" w:hAnsi="Times New Roman" w:cs="Times New Roman"/>
          <w:sz w:val="22"/>
          <w:szCs w:val="22"/>
        </w:rPr>
        <w:t xml:space="preserve"> with me as soon as possible to discuss your accommodations so that they may be implemented in a timely fashion. </w:t>
      </w:r>
    </w:p>
    <w:p w14:paraId="29C856AF" w14:textId="77777777" w:rsidR="00AE4383" w:rsidRPr="00976E9E" w:rsidRDefault="00AE4383" w:rsidP="00AE4383">
      <w:pPr>
        <w:pStyle w:val="BodyText"/>
        <w:ind w:left="817" w:right="785"/>
        <w:rPr>
          <w:rFonts w:ascii="Times New Roman" w:hAnsi="Times New Roman" w:cs="Times New Roman"/>
          <w:sz w:val="22"/>
          <w:szCs w:val="22"/>
        </w:rPr>
      </w:pPr>
      <w:r w:rsidRPr="00976E9E">
        <w:rPr>
          <w:rFonts w:ascii="Times New Roman" w:hAnsi="Times New Roman" w:cs="Times New Roman"/>
          <w:sz w:val="22"/>
          <w:szCs w:val="22"/>
        </w:rPr>
        <w:t>SLDS contact information: </w:t>
      </w:r>
      <w:hyperlink r:id="rId7" w:tooltip="email for SLDS" w:history="1">
        <w:r w:rsidRPr="00976E9E">
          <w:rPr>
            <w:rStyle w:val="Hyperlink"/>
            <w:rFonts w:ascii="Times New Roman" w:hAnsi="Times New Roman" w:cs="Times New Roman"/>
            <w:color w:val="auto"/>
            <w:sz w:val="22"/>
            <w:szCs w:val="22"/>
          </w:rPr>
          <w:t>slds@osu.edu</w:t>
        </w:r>
      </w:hyperlink>
      <w:r w:rsidRPr="00976E9E">
        <w:rPr>
          <w:rFonts w:ascii="Times New Roman" w:hAnsi="Times New Roman" w:cs="Times New Roman"/>
          <w:sz w:val="22"/>
          <w:szCs w:val="22"/>
        </w:rPr>
        <w:t>; 614-292-3307; </w:t>
      </w:r>
      <w:hyperlink r:id="rId8" w:tooltip="SLDS website" w:history="1">
        <w:r w:rsidRPr="00976E9E">
          <w:rPr>
            <w:rStyle w:val="Hyperlink"/>
            <w:rFonts w:ascii="Times New Roman" w:hAnsi="Times New Roman" w:cs="Times New Roman"/>
            <w:color w:val="auto"/>
            <w:sz w:val="22"/>
            <w:szCs w:val="22"/>
          </w:rPr>
          <w:t>slds.osu.edu</w:t>
        </w:r>
      </w:hyperlink>
      <w:r w:rsidRPr="00976E9E">
        <w:rPr>
          <w:rFonts w:ascii="Times New Roman" w:hAnsi="Times New Roman" w:cs="Times New Roman"/>
          <w:sz w:val="22"/>
          <w:szCs w:val="22"/>
        </w:rPr>
        <w:t>; 098 Baker Hall, 113 W. 12</w:t>
      </w:r>
      <w:r w:rsidRPr="00976E9E">
        <w:rPr>
          <w:rFonts w:ascii="Times New Roman" w:hAnsi="Times New Roman" w:cs="Times New Roman"/>
          <w:sz w:val="22"/>
          <w:szCs w:val="22"/>
          <w:vertAlign w:val="superscript"/>
        </w:rPr>
        <w:t>th</w:t>
      </w:r>
      <w:r w:rsidRPr="00976E9E">
        <w:rPr>
          <w:rFonts w:ascii="Times New Roman" w:hAnsi="Times New Roman" w:cs="Times New Roman"/>
          <w:sz w:val="22"/>
          <w:szCs w:val="22"/>
        </w:rPr>
        <w:t> Avenue.</w:t>
      </w:r>
    </w:p>
    <w:p w14:paraId="05B24188" w14:textId="77777777" w:rsidR="00AE4383" w:rsidRPr="00976E9E" w:rsidRDefault="00AE4383" w:rsidP="00AE4383">
      <w:pPr>
        <w:pStyle w:val="BodyText"/>
        <w:rPr>
          <w:rFonts w:ascii="Times New Roman" w:hAnsi="Times New Roman" w:cs="Times New Roman"/>
          <w:sz w:val="22"/>
          <w:szCs w:val="22"/>
        </w:rPr>
      </w:pPr>
    </w:p>
    <w:p w14:paraId="2288BC99" w14:textId="77777777" w:rsidR="00AE4383" w:rsidRPr="00976E9E" w:rsidRDefault="00AE4383" w:rsidP="00AE4383">
      <w:pPr>
        <w:pStyle w:val="Heading3"/>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Accessibility of course technology</w:t>
      </w:r>
    </w:p>
    <w:p w14:paraId="72B80A47" w14:textId="784290C9" w:rsidR="00AE4383" w:rsidRPr="00976E9E" w:rsidRDefault="00AE4383" w:rsidP="00AE4383">
      <w:pPr>
        <w:pStyle w:val="BodyText"/>
        <w:ind w:left="817" w:right="1014"/>
        <w:rPr>
          <w:rFonts w:ascii="Times New Roman" w:hAnsi="Times New Roman" w:cs="Times New Roman"/>
          <w:sz w:val="22"/>
          <w:szCs w:val="22"/>
        </w:rPr>
      </w:pPr>
      <w:r w:rsidRPr="00976E9E">
        <w:rPr>
          <w:rFonts w:ascii="Times New Roman" w:hAnsi="Times New Roman" w:cs="Times New Roman"/>
          <w:sz w:val="22"/>
          <w:szCs w:val="22"/>
        </w:rPr>
        <w:t>This course requires use of Carmen (Ohio State's learning management system)</w:t>
      </w:r>
      <w:r w:rsidR="00535F29" w:rsidRPr="00976E9E">
        <w:rPr>
          <w:rFonts w:ascii="Times New Roman" w:hAnsi="Times New Roman" w:cs="Times New Roman"/>
          <w:sz w:val="22"/>
          <w:szCs w:val="22"/>
        </w:rPr>
        <w:t>.</w:t>
      </w:r>
      <w:r w:rsidRPr="00976E9E">
        <w:rPr>
          <w:rFonts w:ascii="Times New Roman" w:hAnsi="Times New Roman" w:cs="Times New Roman"/>
          <w:sz w:val="22"/>
          <w:szCs w:val="22"/>
        </w:rPr>
        <w:t xml:space="preserve"> If you need additional services </w:t>
      </w:r>
      <w:proofErr w:type="gramStart"/>
      <w:r w:rsidRPr="00976E9E">
        <w:rPr>
          <w:rFonts w:ascii="Times New Roman" w:hAnsi="Times New Roman" w:cs="Times New Roman"/>
          <w:sz w:val="22"/>
          <w:szCs w:val="22"/>
        </w:rPr>
        <w:t>in order to</w:t>
      </w:r>
      <w:proofErr w:type="gramEnd"/>
      <w:r w:rsidRPr="00976E9E">
        <w:rPr>
          <w:rFonts w:ascii="Times New Roman" w:hAnsi="Times New Roman" w:cs="Times New Roman"/>
          <w:sz w:val="22"/>
          <w:szCs w:val="22"/>
        </w:rPr>
        <w:t xml:space="preserve"> be able to use </w:t>
      </w:r>
      <w:r w:rsidR="00535F29" w:rsidRPr="00976E9E">
        <w:rPr>
          <w:rFonts w:ascii="Times New Roman" w:hAnsi="Times New Roman" w:cs="Times New Roman"/>
          <w:sz w:val="22"/>
          <w:szCs w:val="22"/>
        </w:rPr>
        <w:t>Carmen</w:t>
      </w:r>
      <w:r w:rsidRPr="00976E9E">
        <w:rPr>
          <w:rFonts w:ascii="Times New Roman" w:hAnsi="Times New Roman" w:cs="Times New Roman"/>
          <w:sz w:val="22"/>
          <w:szCs w:val="22"/>
        </w:rPr>
        <w:t>, please let me know.</w:t>
      </w:r>
    </w:p>
    <w:p w14:paraId="196F37B0" w14:textId="77777777" w:rsidR="00AE4383" w:rsidRPr="00976E9E" w:rsidRDefault="00AE4383" w:rsidP="00AE4383">
      <w:pPr>
        <w:pStyle w:val="BodyText"/>
        <w:rPr>
          <w:rFonts w:ascii="Times New Roman" w:hAnsi="Times New Roman" w:cs="Times New Roman"/>
          <w:sz w:val="22"/>
          <w:szCs w:val="22"/>
        </w:rPr>
      </w:pPr>
    </w:p>
    <w:p w14:paraId="5AB81202" w14:textId="77777777" w:rsidR="00AE4383" w:rsidRPr="00976E9E" w:rsidRDefault="00AE4383" w:rsidP="00535F29">
      <w:pPr>
        <w:rPr>
          <w:rFonts w:ascii="Times New Roman" w:hAnsi="Times New Roman" w:cs="Times New Roman"/>
          <w:b/>
          <w:bCs/>
        </w:rPr>
      </w:pPr>
      <w:r w:rsidRPr="00976E9E">
        <w:rPr>
          <w:rFonts w:ascii="Times New Roman" w:hAnsi="Times New Roman" w:cs="Times New Roman"/>
          <w:b/>
          <w:bCs/>
        </w:rPr>
        <w:lastRenderedPageBreak/>
        <w:t>Course technology</w:t>
      </w:r>
    </w:p>
    <w:p w14:paraId="6297C3F8" w14:textId="77777777" w:rsidR="00AE4383" w:rsidRPr="00976E9E" w:rsidRDefault="00AE4383" w:rsidP="00AE4383">
      <w:pPr>
        <w:pStyle w:val="BodyText"/>
        <w:ind w:left="817" w:right="987"/>
        <w:rPr>
          <w:rFonts w:ascii="Times New Roman" w:hAnsi="Times New Roman" w:cs="Times New Roman"/>
          <w:sz w:val="22"/>
          <w:szCs w:val="22"/>
        </w:rPr>
      </w:pPr>
      <w:r w:rsidRPr="00976E9E">
        <w:rPr>
          <w:rFonts w:ascii="Times New Roman" w:hAnsi="Times New Roman" w:cs="Times New Roman"/>
          <w:sz w:val="22"/>
          <w:szCs w:val="22"/>
        </w:rPr>
        <w:t xml:space="preserve">For help with your password, university e-mail, Carmen, or any other technology issues, questions, or requests, contact the OSU IT Service Desk. Standard support hours are available at </w:t>
      </w:r>
      <w:r w:rsidRPr="00976E9E">
        <w:rPr>
          <w:rFonts w:ascii="Times New Roman" w:hAnsi="Times New Roman" w:cs="Times New Roman"/>
          <w:sz w:val="22"/>
          <w:szCs w:val="22"/>
          <w:u w:val="single" w:color="0000FF"/>
        </w:rPr>
        <w:t>https://ocio.osu.edu/help/hours</w:t>
      </w:r>
      <w:r w:rsidRPr="00976E9E">
        <w:rPr>
          <w:rFonts w:ascii="Times New Roman" w:hAnsi="Times New Roman" w:cs="Times New Roman"/>
          <w:sz w:val="22"/>
          <w:szCs w:val="22"/>
        </w:rPr>
        <w:t>, and support for urgent issues is available 24/7.</w:t>
      </w:r>
    </w:p>
    <w:p w14:paraId="7345FAD9" w14:textId="77777777" w:rsidR="00AE4383" w:rsidRPr="00976E9E" w:rsidRDefault="00AE4383" w:rsidP="00AE4383">
      <w:pPr>
        <w:pStyle w:val="ListParagraph"/>
        <w:numPr>
          <w:ilvl w:val="1"/>
          <w:numId w:val="1"/>
        </w:numPr>
        <w:tabs>
          <w:tab w:val="left" w:pos="1538"/>
        </w:tabs>
        <w:rPr>
          <w:rFonts w:ascii="Times New Roman" w:hAnsi="Times New Roman" w:cs="Times New Roman"/>
        </w:rPr>
      </w:pPr>
      <w:r w:rsidRPr="00976E9E">
        <w:rPr>
          <w:rFonts w:ascii="Times New Roman" w:hAnsi="Times New Roman" w:cs="Times New Roman"/>
        </w:rPr>
        <w:t>Self-Service and Chat support:</w:t>
      </w:r>
      <w:r w:rsidRPr="00976E9E">
        <w:rPr>
          <w:rFonts w:ascii="Times New Roman" w:hAnsi="Times New Roman" w:cs="Times New Roman"/>
          <w:spacing w:val="-3"/>
        </w:rPr>
        <w:t xml:space="preserve"> </w:t>
      </w:r>
      <w:hyperlink r:id="rId9" w:history="1">
        <w:r w:rsidRPr="00976E9E">
          <w:rPr>
            <w:rStyle w:val="Hyperlink"/>
            <w:rFonts w:ascii="Times New Roman" w:hAnsi="Times New Roman" w:cs="Times New Roman"/>
            <w:color w:val="auto"/>
          </w:rPr>
          <w:t>http://ocio.osu.edu/selfservice</w:t>
        </w:r>
      </w:hyperlink>
    </w:p>
    <w:p w14:paraId="5EB55D67" w14:textId="77777777" w:rsidR="00AE4383" w:rsidRPr="00976E9E" w:rsidRDefault="00AE4383" w:rsidP="00AE4383">
      <w:pPr>
        <w:pStyle w:val="ListParagraph"/>
        <w:numPr>
          <w:ilvl w:val="1"/>
          <w:numId w:val="1"/>
        </w:numPr>
        <w:tabs>
          <w:tab w:val="left" w:pos="1538"/>
        </w:tabs>
        <w:rPr>
          <w:rFonts w:ascii="Times New Roman" w:hAnsi="Times New Roman" w:cs="Times New Roman"/>
        </w:rPr>
      </w:pPr>
      <w:r w:rsidRPr="00976E9E">
        <w:rPr>
          <w:rFonts w:ascii="Times New Roman" w:hAnsi="Times New Roman" w:cs="Times New Roman"/>
        </w:rPr>
        <w:t>Phone: 614-688-HELP</w:t>
      </w:r>
      <w:r w:rsidRPr="00976E9E">
        <w:rPr>
          <w:rFonts w:ascii="Times New Roman" w:hAnsi="Times New Roman" w:cs="Times New Roman"/>
          <w:spacing w:val="-1"/>
        </w:rPr>
        <w:t xml:space="preserve"> </w:t>
      </w:r>
      <w:r w:rsidRPr="00976E9E">
        <w:rPr>
          <w:rFonts w:ascii="Times New Roman" w:hAnsi="Times New Roman" w:cs="Times New Roman"/>
        </w:rPr>
        <w:t>(4357)</w:t>
      </w:r>
    </w:p>
    <w:p w14:paraId="6ECD1AF2" w14:textId="77777777" w:rsidR="00AE4383" w:rsidRPr="00976E9E" w:rsidRDefault="00AE4383" w:rsidP="00AE4383">
      <w:pPr>
        <w:pStyle w:val="ListParagraph"/>
        <w:numPr>
          <w:ilvl w:val="1"/>
          <w:numId w:val="1"/>
        </w:numPr>
        <w:tabs>
          <w:tab w:val="left" w:pos="1538"/>
        </w:tabs>
        <w:rPr>
          <w:rFonts w:ascii="Times New Roman" w:hAnsi="Times New Roman" w:cs="Times New Roman"/>
        </w:rPr>
      </w:pPr>
      <w:r w:rsidRPr="00976E9E">
        <w:rPr>
          <w:rFonts w:ascii="Times New Roman" w:hAnsi="Times New Roman" w:cs="Times New Roman"/>
        </w:rPr>
        <w:t>Email:</w:t>
      </w:r>
      <w:r w:rsidRPr="00976E9E">
        <w:rPr>
          <w:rFonts w:ascii="Times New Roman" w:hAnsi="Times New Roman" w:cs="Times New Roman"/>
          <w:spacing w:val="-1"/>
        </w:rPr>
        <w:t xml:space="preserve"> </w:t>
      </w:r>
      <w:hyperlink r:id="rId10" w:history="1">
        <w:r w:rsidRPr="00976E9E">
          <w:rPr>
            <w:rStyle w:val="Hyperlink"/>
            <w:rFonts w:ascii="Times New Roman" w:hAnsi="Times New Roman" w:cs="Times New Roman"/>
            <w:color w:val="auto"/>
          </w:rPr>
          <w:t>8help@osu.edu</w:t>
        </w:r>
      </w:hyperlink>
    </w:p>
    <w:p w14:paraId="4D8FB0A5" w14:textId="77777777" w:rsidR="00AE4383" w:rsidRPr="00976E9E" w:rsidRDefault="00AE4383" w:rsidP="00AE4383">
      <w:pPr>
        <w:pStyle w:val="ListParagraph"/>
        <w:numPr>
          <w:ilvl w:val="1"/>
          <w:numId w:val="1"/>
        </w:numPr>
        <w:tabs>
          <w:tab w:val="left" w:pos="1538"/>
        </w:tabs>
        <w:rPr>
          <w:rFonts w:ascii="Times New Roman" w:hAnsi="Times New Roman" w:cs="Times New Roman"/>
        </w:rPr>
      </w:pPr>
      <w:r w:rsidRPr="00976E9E">
        <w:rPr>
          <w:rFonts w:ascii="Times New Roman" w:hAnsi="Times New Roman" w:cs="Times New Roman"/>
        </w:rPr>
        <w:t>TDD: 614-688-8743</w:t>
      </w:r>
    </w:p>
    <w:p w14:paraId="1C78982A" w14:textId="77777777" w:rsidR="00AE4383" w:rsidRPr="00976E9E" w:rsidRDefault="00AE4383" w:rsidP="00AE4383">
      <w:pPr>
        <w:pStyle w:val="BodyText"/>
        <w:rPr>
          <w:rFonts w:ascii="Times New Roman" w:hAnsi="Times New Roman" w:cs="Times New Roman"/>
          <w:sz w:val="22"/>
          <w:szCs w:val="22"/>
        </w:rPr>
      </w:pPr>
    </w:p>
    <w:p w14:paraId="59723E26" w14:textId="77777777" w:rsidR="00AE4383" w:rsidRPr="00976E9E" w:rsidRDefault="00AE4383" w:rsidP="00AE4383">
      <w:pPr>
        <w:pStyle w:val="Heading3"/>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Email setup</w:t>
      </w:r>
    </w:p>
    <w:p w14:paraId="0EC72F2B" w14:textId="77777777" w:rsidR="00AE4383" w:rsidRPr="00976E9E" w:rsidRDefault="00AE4383" w:rsidP="00AE4383">
      <w:pPr>
        <w:pStyle w:val="ListParagraph"/>
        <w:numPr>
          <w:ilvl w:val="1"/>
          <w:numId w:val="1"/>
        </w:numPr>
        <w:tabs>
          <w:tab w:val="left" w:pos="1538"/>
        </w:tabs>
        <w:ind w:right="938"/>
        <w:rPr>
          <w:rFonts w:ascii="Times New Roman" w:hAnsi="Times New Roman" w:cs="Times New Roman"/>
        </w:rPr>
      </w:pPr>
      <w:r w:rsidRPr="00976E9E">
        <w:rPr>
          <w:rFonts w:ascii="Times New Roman" w:hAnsi="Times New Roman" w:cs="Times New Roman"/>
        </w:rPr>
        <w:t xml:space="preserve">Make sure you have Carmen set up to send emails and other notifications to an email address you check every day. During this course, you will need to check your email </w:t>
      </w:r>
      <w:r w:rsidRPr="00976E9E">
        <w:rPr>
          <w:rFonts w:ascii="Times New Roman" w:hAnsi="Times New Roman" w:cs="Times New Roman"/>
          <w:spacing w:val="-3"/>
        </w:rPr>
        <w:t xml:space="preserve">every </w:t>
      </w:r>
      <w:r w:rsidRPr="00976E9E">
        <w:rPr>
          <w:rFonts w:ascii="Times New Roman" w:hAnsi="Times New Roman" w:cs="Times New Roman"/>
        </w:rPr>
        <w:t>day to keep on top of announcements or</w:t>
      </w:r>
      <w:r w:rsidRPr="00976E9E">
        <w:rPr>
          <w:rFonts w:ascii="Times New Roman" w:hAnsi="Times New Roman" w:cs="Times New Roman"/>
          <w:spacing w:val="-2"/>
        </w:rPr>
        <w:t xml:space="preserve"> </w:t>
      </w:r>
      <w:r w:rsidRPr="00976E9E">
        <w:rPr>
          <w:rFonts w:ascii="Times New Roman" w:hAnsi="Times New Roman" w:cs="Times New Roman"/>
        </w:rPr>
        <w:t>changes.</w:t>
      </w:r>
    </w:p>
    <w:p w14:paraId="0A6945AA" w14:textId="77777777" w:rsidR="00AE4383" w:rsidRPr="00976E9E" w:rsidRDefault="00AE4383" w:rsidP="00AE4383">
      <w:pPr>
        <w:pStyle w:val="BodyText"/>
        <w:rPr>
          <w:rFonts w:ascii="Times New Roman" w:hAnsi="Times New Roman" w:cs="Times New Roman"/>
          <w:sz w:val="22"/>
          <w:szCs w:val="22"/>
        </w:rPr>
      </w:pPr>
    </w:p>
    <w:p w14:paraId="03A2315A" w14:textId="77777777" w:rsidR="00AE4383" w:rsidRPr="00976E9E" w:rsidRDefault="00AE4383" w:rsidP="00AE4383">
      <w:pPr>
        <w:pStyle w:val="Heading3"/>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Baseline technical skills necessary for online courses</w:t>
      </w:r>
    </w:p>
    <w:p w14:paraId="004BEBB8" w14:textId="77777777" w:rsidR="00AE4383" w:rsidRPr="00976E9E" w:rsidRDefault="00AE4383" w:rsidP="00AE4383">
      <w:pPr>
        <w:pStyle w:val="ListParagraph"/>
        <w:numPr>
          <w:ilvl w:val="1"/>
          <w:numId w:val="1"/>
        </w:numPr>
        <w:tabs>
          <w:tab w:val="left" w:pos="1538"/>
        </w:tabs>
        <w:rPr>
          <w:rFonts w:ascii="Times New Roman" w:hAnsi="Times New Roman" w:cs="Times New Roman"/>
        </w:rPr>
      </w:pPr>
      <w:r w:rsidRPr="00976E9E">
        <w:rPr>
          <w:rFonts w:ascii="Times New Roman" w:hAnsi="Times New Roman" w:cs="Times New Roman"/>
        </w:rPr>
        <w:t>Basic computer and web-browsing</w:t>
      </w:r>
      <w:r w:rsidRPr="00976E9E">
        <w:rPr>
          <w:rFonts w:ascii="Times New Roman" w:hAnsi="Times New Roman" w:cs="Times New Roman"/>
          <w:spacing w:val="-2"/>
        </w:rPr>
        <w:t xml:space="preserve"> </w:t>
      </w:r>
      <w:r w:rsidRPr="00976E9E">
        <w:rPr>
          <w:rFonts w:ascii="Times New Roman" w:hAnsi="Times New Roman" w:cs="Times New Roman"/>
        </w:rPr>
        <w:t>skills</w:t>
      </w:r>
    </w:p>
    <w:p w14:paraId="7B9E90C9" w14:textId="77777777" w:rsidR="00AE4383" w:rsidRPr="00976E9E" w:rsidRDefault="00AE4383" w:rsidP="00AE4383">
      <w:pPr>
        <w:pStyle w:val="BodyText"/>
        <w:rPr>
          <w:rFonts w:ascii="Times New Roman" w:hAnsi="Times New Roman" w:cs="Times New Roman"/>
          <w:sz w:val="22"/>
          <w:szCs w:val="22"/>
        </w:rPr>
      </w:pPr>
    </w:p>
    <w:p w14:paraId="0D256FE7" w14:textId="77777777" w:rsidR="00AE4383" w:rsidRPr="00976E9E" w:rsidRDefault="00AE4383" w:rsidP="00AE4383">
      <w:pPr>
        <w:pStyle w:val="Heading3"/>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Technology skills necessary for this specific course</w:t>
      </w:r>
    </w:p>
    <w:p w14:paraId="70429C99" w14:textId="77777777" w:rsidR="00AE4383" w:rsidRPr="00976E9E" w:rsidRDefault="00AE4383" w:rsidP="00AE4383">
      <w:pPr>
        <w:pStyle w:val="ListParagraph"/>
        <w:numPr>
          <w:ilvl w:val="1"/>
          <w:numId w:val="1"/>
        </w:numPr>
        <w:tabs>
          <w:tab w:val="left" w:pos="1538"/>
        </w:tabs>
        <w:ind w:right="762"/>
        <w:rPr>
          <w:rFonts w:ascii="Times New Roman" w:hAnsi="Times New Roman" w:cs="Times New Roman"/>
        </w:rPr>
      </w:pPr>
      <w:r w:rsidRPr="00976E9E">
        <w:rPr>
          <w:rFonts w:ascii="Times New Roman" w:hAnsi="Times New Roman" w:cs="Times New Roman"/>
        </w:rPr>
        <w:t>Creating and uploading doc files, pdf files, mp3 files; potential photo/video/audio uploads from phone, tablet, or</w:t>
      </w:r>
      <w:r w:rsidRPr="00976E9E">
        <w:rPr>
          <w:rFonts w:ascii="Times New Roman" w:hAnsi="Times New Roman" w:cs="Times New Roman"/>
          <w:spacing w:val="-5"/>
        </w:rPr>
        <w:t xml:space="preserve"> </w:t>
      </w:r>
      <w:r w:rsidRPr="00976E9E">
        <w:rPr>
          <w:rFonts w:ascii="Times New Roman" w:hAnsi="Times New Roman" w:cs="Times New Roman"/>
        </w:rPr>
        <w:t>computer.</w:t>
      </w:r>
    </w:p>
    <w:p w14:paraId="467E95D0" w14:textId="77777777" w:rsidR="00AE4383" w:rsidRPr="00976E9E" w:rsidRDefault="00AE4383" w:rsidP="00AE4383">
      <w:pPr>
        <w:pStyle w:val="BodyText"/>
        <w:rPr>
          <w:rFonts w:ascii="Times New Roman" w:hAnsi="Times New Roman" w:cs="Times New Roman"/>
          <w:sz w:val="22"/>
          <w:szCs w:val="22"/>
        </w:rPr>
      </w:pPr>
    </w:p>
    <w:p w14:paraId="01462CB3" w14:textId="77777777" w:rsidR="00AE4383" w:rsidRPr="00976E9E" w:rsidRDefault="00AE4383" w:rsidP="00AE4383">
      <w:pPr>
        <w:pStyle w:val="Heading3"/>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Necessary equipment</w:t>
      </w:r>
    </w:p>
    <w:p w14:paraId="7C2D8439" w14:textId="77777777" w:rsidR="00AE4383" w:rsidRPr="00976E9E" w:rsidRDefault="00AE4383" w:rsidP="00AE4383">
      <w:pPr>
        <w:pStyle w:val="ListParagraph"/>
        <w:numPr>
          <w:ilvl w:val="1"/>
          <w:numId w:val="1"/>
        </w:numPr>
        <w:tabs>
          <w:tab w:val="left" w:pos="1538"/>
        </w:tabs>
        <w:ind w:right="848"/>
        <w:rPr>
          <w:rFonts w:ascii="Times New Roman" w:hAnsi="Times New Roman" w:cs="Times New Roman"/>
        </w:rPr>
      </w:pPr>
      <w:r w:rsidRPr="00976E9E">
        <w:rPr>
          <w:rFonts w:ascii="Times New Roman" w:hAnsi="Times New Roman" w:cs="Times New Roman"/>
        </w:rPr>
        <w:t>Computer: current Mac (OS X) or PC (Windows 7+) with high-speed internet connection</w:t>
      </w:r>
    </w:p>
    <w:p w14:paraId="3AF150D0" w14:textId="77777777" w:rsidR="00AE4383" w:rsidRPr="00976E9E" w:rsidRDefault="00AE4383" w:rsidP="00AE4383">
      <w:pPr>
        <w:pStyle w:val="BodyText"/>
        <w:rPr>
          <w:rFonts w:ascii="Times New Roman" w:hAnsi="Times New Roman" w:cs="Times New Roman"/>
          <w:sz w:val="22"/>
          <w:szCs w:val="22"/>
        </w:rPr>
      </w:pPr>
    </w:p>
    <w:p w14:paraId="56B6176C" w14:textId="77777777" w:rsidR="00AE4383" w:rsidRPr="00976E9E" w:rsidRDefault="00AE4383" w:rsidP="00AE4383">
      <w:pPr>
        <w:pStyle w:val="Heading3"/>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Necessary software</w:t>
      </w:r>
    </w:p>
    <w:p w14:paraId="22AD7E9A" w14:textId="77777777" w:rsidR="00AE4383" w:rsidRPr="00976E9E" w:rsidRDefault="00AE4383" w:rsidP="00AE4383">
      <w:pPr>
        <w:pStyle w:val="ListParagraph"/>
        <w:numPr>
          <w:ilvl w:val="1"/>
          <w:numId w:val="1"/>
        </w:numPr>
        <w:tabs>
          <w:tab w:val="left" w:pos="1538"/>
        </w:tabs>
        <w:ind w:right="916"/>
        <w:rPr>
          <w:rFonts w:ascii="Times New Roman" w:hAnsi="Times New Roman" w:cs="Times New Roman"/>
        </w:rPr>
      </w:pPr>
      <w:r w:rsidRPr="00976E9E">
        <w:rPr>
          <w:rFonts w:ascii="Times New Roman" w:hAnsi="Times New Roman" w:cs="Times New Roman"/>
          <w:u w:val="single" w:color="0000FF"/>
        </w:rPr>
        <w:t xml:space="preserve">Microsoft Office 365 </w:t>
      </w:r>
      <w:proofErr w:type="spellStart"/>
      <w:r w:rsidRPr="00976E9E">
        <w:rPr>
          <w:rFonts w:ascii="Times New Roman" w:hAnsi="Times New Roman" w:cs="Times New Roman"/>
          <w:u w:val="single" w:color="0000FF"/>
        </w:rPr>
        <w:t>ProPlus</w:t>
      </w:r>
      <w:proofErr w:type="spellEnd"/>
      <w:r w:rsidRPr="00976E9E">
        <w:rPr>
          <w:rFonts w:ascii="Times New Roman" w:hAnsi="Times New Roman" w:cs="Times New Roman"/>
        </w:rPr>
        <w:t xml:space="preserve"> All Ohio State students are now eligible for free Microsoft Office 365 </w:t>
      </w:r>
      <w:proofErr w:type="spellStart"/>
      <w:r w:rsidRPr="00976E9E">
        <w:rPr>
          <w:rFonts w:ascii="Times New Roman" w:hAnsi="Times New Roman" w:cs="Times New Roman"/>
        </w:rPr>
        <w:t>ProPlus</w:t>
      </w:r>
      <w:proofErr w:type="spellEnd"/>
      <w:r w:rsidRPr="00976E9E">
        <w:rPr>
          <w:rFonts w:ascii="Times New Roman" w:hAnsi="Times New Roman" w:cs="Times New Roman"/>
        </w:rPr>
        <w:t xml:space="preserve"> through Microsoft’s Student Advantage program. Each student can install Office on five PCs or Macs, five tablets (Windows, iPad® and Android™) and five phones.</w:t>
      </w:r>
    </w:p>
    <w:p w14:paraId="74DE90CA" w14:textId="77777777" w:rsidR="00AE4383" w:rsidRPr="00976E9E" w:rsidRDefault="00AE4383" w:rsidP="00AE4383">
      <w:pPr>
        <w:pStyle w:val="ListParagraph"/>
        <w:numPr>
          <w:ilvl w:val="2"/>
          <w:numId w:val="1"/>
        </w:numPr>
        <w:tabs>
          <w:tab w:val="left" w:pos="2258"/>
        </w:tabs>
        <w:ind w:right="1063"/>
        <w:rPr>
          <w:rFonts w:ascii="Times New Roman" w:hAnsi="Times New Roman" w:cs="Times New Roman"/>
        </w:rPr>
      </w:pPr>
      <w:r w:rsidRPr="00976E9E">
        <w:rPr>
          <w:rFonts w:ascii="Times New Roman" w:hAnsi="Times New Roman" w:cs="Times New Roman"/>
        </w:rPr>
        <w:t xml:space="preserve">Students </w:t>
      </w:r>
      <w:proofErr w:type="gramStart"/>
      <w:r w:rsidRPr="00976E9E">
        <w:rPr>
          <w:rFonts w:ascii="Times New Roman" w:hAnsi="Times New Roman" w:cs="Times New Roman"/>
        </w:rPr>
        <w:t>are able to</w:t>
      </w:r>
      <w:proofErr w:type="gramEnd"/>
      <w:r w:rsidRPr="00976E9E">
        <w:rPr>
          <w:rFonts w:ascii="Times New Roman" w:hAnsi="Times New Roman" w:cs="Times New Roman"/>
        </w:rPr>
        <w:t xml:space="preserve"> access Word, Excel, PowerPoint, Outlook and other programs, depending on platform. Users will also receive 1 TB of OneDrive for Business</w:t>
      </w:r>
      <w:r w:rsidRPr="00976E9E">
        <w:rPr>
          <w:rFonts w:ascii="Times New Roman" w:hAnsi="Times New Roman" w:cs="Times New Roman"/>
          <w:spacing w:val="-1"/>
        </w:rPr>
        <w:t xml:space="preserve"> </w:t>
      </w:r>
      <w:r w:rsidRPr="00976E9E">
        <w:rPr>
          <w:rFonts w:ascii="Times New Roman" w:hAnsi="Times New Roman" w:cs="Times New Roman"/>
        </w:rPr>
        <w:t>storage.</w:t>
      </w:r>
    </w:p>
    <w:p w14:paraId="19659417" w14:textId="77777777" w:rsidR="00AE4383" w:rsidRPr="00976E9E" w:rsidRDefault="00AE4383" w:rsidP="00AE4383">
      <w:pPr>
        <w:pStyle w:val="ListParagraph"/>
        <w:numPr>
          <w:ilvl w:val="2"/>
          <w:numId w:val="1"/>
        </w:numPr>
        <w:tabs>
          <w:tab w:val="left" w:pos="2258"/>
        </w:tabs>
        <w:ind w:right="1275"/>
        <w:rPr>
          <w:rFonts w:ascii="Times New Roman" w:hAnsi="Times New Roman" w:cs="Times New Roman"/>
        </w:rPr>
      </w:pPr>
      <w:r w:rsidRPr="00976E9E">
        <w:rPr>
          <w:rFonts w:ascii="Times New Roman" w:hAnsi="Times New Roman" w:cs="Times New Roman"/>
        </w:rPr>
        <w:t xml:space="preserve">Office 365 is installed within your </w:t>
      </w:r>
      <w:proofErr w:type="spellStart"/>
      <w:r w:rsidRPr="00976E9E">
        <w:rPr>
          <w:rFonts w:ascii="Times New Roman" w:hAnsi="Times New Roman" w:cs="Times New Roman"/>
        </w:rPr>
        <w:t>BuckeyeMail</w:t>
      </w:r>
      <w:proofErr w:type="spellEnd"/>
      <w:r w:rsidRPr="00976E9E">
        <w:rPr>
          <w:rFonts w:ascii="Times New Roman" w:hAnsi="Times New Roman" w:cs="Times New Roman"/>
        </w:rPr>
        <w:t xml:space="preserve"> account. Full instructions for downloading and installation can be found</w:t>
      </w:r>
      <w:r w:rsidRPr="00976E9E">
        <w:rPr>
          <w:rFonts w:ascii="Times New Roman" w:hAnsi="Times New Roman" w:cs="Times New Roman"/>
          <w:spacing w:val="-7"/>
        </w:rPr>
        <w:t xml:space="preserve"> </w:t>
      </w:r>
      <w:hyperlink r:id="rId11" w:history="1">
        <w:r w:rsidRPr="00976E9E">
          <w:rPr>
            <w:rStyle w:val="Hyperlink"/>
            <w:rFonts w:ascii="Times New Roman" w:hAnsi="Times New Roman" w:cs="Times New Roman"/>
            <w:color w:val="auto"/>
          </w:rPr>
          <w:t>https://ocio.osu.edu/kb04733</w:t>
        </w:r>
      </w:hyperlink>
      <w:r w:rsidRPr="00976E9E">
        <w:rPr>
          <w:rFonts w:ascii="Times New Roman" w:hAnsi="Times New Roman" w:cs="Times New Roman"/>
        </w:rPr>
        <w:t>.</w:t>
      </w:r>
    </w:p>
    <w:p w14:paraId="30F87D5E" w14:textId="77777777" w:rsidR="00AE4383" w:rsidRPr="00976E9E" w:rsidRDefault="00AE4383" w:rsidP="00AE4383">
      <w:pPr>
        <w:tabs>
          <w:tab w:val="left" w:pos="2258"/>
        </w:tabs>
        <w:ind w:left="900" w:right="1275"/>
        <w:rPr>
          <w:rFonts w:ascii="Times New Roman" w:hAnsi="Times New Roman" w:cs="Times New Roman"/>
        </w:rPr>
      </w:pPr>
    </w:p>
    <w:p w14:paraId="47EE44FB" w14:textId="77777777" w:rsidR="00AE4383" w:rsidRPr="00976E9E" w:rsidRDefault="00AE4383" w:rsidP="00535F29">
      <w:pPr>
        <w:tabs>
          <w:tab w:val="left" w:pos="2258"/>
        </w:tabs>
        <w:ind w:right="1275"/>
        <w:rPr>
          <w:rFonts w:ascii="Times New Roman" w:hAnsi="Times New Roman" w:cs="Times New Roman"/>
          <w:b/>
          <w:bCs/>
        </w:rPr>
      </w:pPr>
      <w:r w:rsidRPr="00976E9E">
        <w:rPr>
          <w:rFonts w:ascii="Times New Roman" w:hAnsi="Times New Roman" w:cs="Times New Roman"/>
          <w:b/>
          <w:bCs/>
        </w:rPr>
        <w:t>Office Hours</w:t>
      </w:r>
    </w:p>
    <w:p w14:paraId="39F156CC" w14:textId="4E5D7507" w:rsidR="00535F29" w:rsidRPr="00976E9E" w:rsidRDefault="00AE4383" w:rsidP="00535F29">
      <w:pPr>
        <w:pStyle w:val="BodyText"/>
        <w:ind w:left="900"/>
        <w:rPr>
          <w:rFonts w:ascii="Times New Roman" w:hAnsi="Times New Roman" w:cs="Times New Roman"/>
          <w:sz w:val="22"/>
          <w:szCs w:val="22"/>
        </w:rPr>
      </w:pPr>
      <w:r w:rsidRPr="00976E9E">
        <w:rPr>
          <w:rFonts w:ascii="Times New Roman" w:hAnsi="Times New Roman" w:cs="Times New Roman"/>
          <w:sz w:val="22"/>
          <w:szCs w:val="22"/>
        </w:rPr>
        <w:t xml:space="preserve">Please don’t hesitate to get in touch with me to talk about course material, ideas you’re throwing around, anything else you think would be useful to talk with me about. Rather than having set office hours, I’ve found it more efficient to just </w:t>
      </w:r>
      <w:proofErr w:type="gramStart"/>
      <w:r w:rsidRPr="00976E9E">
        <w:rPr>
          <w:rFonts w:ascii="Times New Roman" w:hAnsi="Times New Roman" w:cs="Times New Roman"/>
          <w:sz w:val="22"/>
          <w:szCs w:val="22"/>
        </w:rPr>
        <w:t>make arrangements</w:t>
      </w:r>
      <w:proofErr w:type="gramEnd"/>
      <w:r w:rsidRPr="00976E9E">
        <w:rPr>
          <w:rFonts w:ascii="Times New Roman" w:hAnsi="Times New Roman" w:cs="Times New Roman"/>
          <w:sz w:val="22"/>
          <w:szCs w:val="22"/>
        </w:rPr>
        <w:t xml:space="preserve"> with students individually for specific times that will work.</w:t>
      </w:r>
      <w:r w:rsidR="00535F29" w:rsidRPr="00976E9E">
        <w:rPr>
          <w:rFonts w:ascii="Times New Roman" w:hAnsi="Times New Roman" w:cs="Times New Roman"/>
          <w:sz w:val="22"/>
          <w:szCs w:val="22"/>
        </w:rPr>
        <w:t xml:space="preserve"> </w:t>
      </w:r>
      <w:r w:rsidR="00535F29" w:rsidRPr="00976E9E">
        <w:rPr>
          <w:rFonts w:ascii="Times New Roman" w:hAnsi="Times New Roman" w:cs="Times New Roman"/>
          <w:b/>
          <w:bCs/>
          <w:sz w:val="22"/>
          <w:szCs w:val="22"/>
        </w:rPr>
        <w:t xml:space="preserve">After class is always a good time for me </w:t>
      </w:r>
      <w:r w:rsidR="00535F29" w:rsidRPr="00976E9E">
        <w:rPr>
          <w:rFonts w:ascii="Times New Roman" w:hAnsi="Times New Roman" w:cs="Times New Roman"/>
          <w:sz w:val="22"/>
          <w:szCs w:val="22"/>
        </w:rPr>
        <w:t>but if you have something then, I’m happy to make a different time.</w:t>
      </w:r>
    </w:p>
    <w:p w14:paraId="66C2CE06" w14:textId="77777777" w:rsidR="00535F29" w:rsidRPr="00976E9E" w:rsidRDefault="00535F29" w:rsidP="00535F29">
      <w:pPr>
        <w:pStyle w:val="BodyText"/>
        <w:ind w:left="900"/>
        <w:rPr>
          <w:rFonts w:ascii="Times New Roman" w:hAnsi="Times New Roman" w:cs="Times New Roman"/>
          <w:sz w:val="22"/>
          <w:szCs w:val="22"/>
        </w:rPr>
      </w:pPr>
    </w:p>
    <w:p w14:paraId="2601346C" w14:textId="77777777" w:rsidR="00535F29" w:rsidRPr="00976E9E" w:rsidRDefault="00535F29" w:rsidP="00535F29">
      <w:pPr>
        <w:pStyle w:val="BodyText"/>
        <w:rPr>
          <w:rFonts w:ascii="Times New Roman" w:hAnsi="Times New Roman" w:cs="Times New Roman"/>
          <w:sz w:val="22"/>
          <w:szCs w:val="22"/>
        </w:rPr>
      </w:pPr>
    </w:p>
    <w:p w14:paraId="6F52B96E" w14:textId="77777777" w:rsidR="00976E9E" w:rsidRDefault="00976E9E">
      <w:pPr>
        <w:rPr>
          <w:rFonts w:ascii="Times New Roman" w:eastAsia="Calibri" w:hAnsi="Times New Roman" w:cs="Times New Roman"/>
          <w:b/>
          <w:bCs/>
        </w:rPr>
      </w:pPr>
      <w:r>
        <w:rPr>
          <w:rFonts w:ascii="Times New Roman" w:hAnsi="Times New Roman" w:cs="Times New Roman"/>
          <w:b/>
          <w:bCs/>
        </w:rPr>
        <w:br w:type="page"/>
      </w:r>
    </w:p>
    <w:p w14:paraId="49F18774" w14:textId="4F6EF8FC" w:rsidR="00535F29" w:rsidRPr="00976E9E" w:rsidRDefault="00535F29" w:rsidP="00535F29">
      <w:pPr>
        <w:pStyle w:val="BodyText"/>
        <w:rPr>
          <w:rFonts w:ascii="Times New Roman" w:hAnsi="Times New Roman" w:cs="Times New Roman"/>
          <w:b/>
          <w:bCs/>
          <w:sz w:val="22"/>
          <w:szCs w:val="22"/>
        </w:rPr>
      </w:pPr>
      <w:r w:rsidRPr="00976E9E">
        <w:rPr>
          <w:rFonts w:ascii="Times New Roman" w:hAnsi="Times New Roman" w:cs="Times New Roman"/>
          <w:b/>
          <w:bCs/>
          <w:sz w:val="22"/>
          <w:szCs w:val="22"/>
        </w:rPr>
        <w:lastRenderedPageBreak/>
        <w:t>COURSE REQUIREMENTS:</w:t>
      </w:r>
    </w:p>
    <w:p w14:paraId="4077A517" w14:textId="77777777" w:rsidR="00535F29" w:rsidRPr="00976E9E" w:rsidRDefault="00535F29" w:rsidP="00535F29">
      <w:pPr>
        <w:pStyle w:val="BodyText"/>
        <w:ind w:left="900"/>
        <w:rPr>
          <w:rFonts w:ascii="Times New Roman" w:hAnsi="Times New Roman" w:cs="Times New Roman"/>
          <w:b/>
          <w:bCs/>
          <w:sz w:val="22"/>
          <w:szCs w:val="22"/>
        </w:rPr>
      </w:pPr>
    </w:p>
    <w:p w14:paraId="631CBB0E" w14:textId="77777777" w:rsidR="00535F29" w:rsidRPr="00976E9E" w:rsidRDefault="00AE4383" w:rsidP="00535F29">
      <w:pPr>
        <w:pStyle w:val="BodyText"/>
        <w:rPr>
          <w:rFonts w:ascii="Times New Roman" w:hAnsi="Times New Roman" w:cs="Times New Roman"/>
          <w:b/>
          <w:bCs/>
          <w:sz w:val="22"/>
          <w:szCs w:val="22"/>
        </w:rPr>
      </w:pPr>
      <w:r w:rsidRPr="00976E9E">
        <w:rPr>
          <w:rFonts w:ascii="Times New Roman" w:hAnsi="Times New Roman" w:cs="Times New Roman"/>
          <w:b/>
          <w:bCs/>
          <w:sz w:val="22"/>
          <w:szCs w:val="22"/>
        </w:rPr>
        <w:t>Reading Responses</w:t>
      </w:r>
    </w:p>
    <w:p w14:paraId="3904BAC6" w14:textId="77777777" w:rsidR="00535F29" w:rsidRPr="00976E9E" w:rsidRDefault="00535F29" w:rsidP="00535F29">
      <w:pPr>
        <w:pStyle w:val="BodyText"/>
        <w:ind w:left="900"/>
        <w:rPr>
          <w:rFonts w:ascii="Times New Roman" w:hAnsi="Times New Roman" w:cs="Times New Roman"/>
          <w:b/>
          <w:bCs/>
          <w:sz w:val="22"/>
          <w:szCs w:val="22"/>
        </w:rPr>
      </w:pPr>
    </w:p>
    <w:p w14:paraId="70178784" w14:textId="5A66BBDB" w:rsidR="00AE4383" w:rsidRPr="00976E9E" w:rsidRDefault="00AE4383" w:rsidP="00535F29">
      <w:pPr>
        <w:pStyle w:val="BodyText"/>
        <w:ind w:left="900"/>
        <w:rPr>
          <w:rFonts w:ascii="Times New Roman" w:hAnsi="Times New Roman" w:cs="Times New Roman"/>
          <w:sz w:val="22"/>
          <w:szCs w:val="22"/>
        </w:rPr>
      </w:pPr>
      <w:proofErr w:type="gramStart"/>
      <w:r w:rsidRPr="00976E9E">
        <w:rPr>
          <w:rFonts w:ascii="Times New Roman" w:hAnsi="Times New Roman" w:cs="Times New Roman"/>
          <w:b/>
          <w:bCs/>
          <w:sz w:val="22"/>
          <w:szCs w:val="22"/>
        </w:rPr>
        <w:t>In order to</w:t>
      </w:r>
      <w:proofErr w:type="gramEnd"/>
      <w:r w:rsidRPr="00976E9E">
        <w:rPr>
          <w:rFonts w:ascii="Times New Roman" w:hAnsi="Times New Roman" w:cs="Times New Roman"/>
          <w:b/>
          <w:bCs/>
          <w:sz w:val="22"/>
          <w:szCs w:val="22"/>
        </w:rPr>
        <w:t xml:space="preserve"> facilitate discussion, each class member is responsible for writing a reading response to each reading for the week and uploading it to Carmen by Monday at 9 pm. On Monday nights, you will read your classmates’ responses and come up with three points you want to respond to in class the next day. If this schedule proves difficult for students, we can jointly come up with an earlier or later deadline so that everyone has a chance to read all the responses. Our discussions will be structured around these responses. </w:t>
      </w:r>
    </w:p>
    <w:p w14:paraId="51B6BD47" w14:textId="77777777" w:rsidR="00AE4383" w:rsidRPr="00976E9E" w:rsidRDefault="00AE4383" w:rsidP="00AE4383">
      <w:pPr>
        <w:pStyle w:val="BodyText"/>
        <w:ind w:left="817" w:right="1080"/>
        <w:rPr>
          <w:rFonts w:ascii="Times New Roman" w:hAnsi="Times New Roman" w:cs="Times New Roman"/>
          <w:sz w:val="22"/>
          <w:szCs w:val="22"/>
        </w:rPr>
      </w:pPr>
    </w:p>
    <w:p w14:paraId="6A881D0A" w14:textId="77777777" w:rsidR="00AE4383" w:rsidRPr="00976E9E" w:rsidRDefault="00AE4383" w:rsidP="00535F29">
      <w:pPr>
        <w:pStyle w:val="BodyText"/>
        <w:ind w:right="1080"/>
        <w:rPr>
          <w:rFonts w:ascii="Times New Roman" w:hAnsi="Times New Roman" w:cs="Times New Roman"/>
          <w:b/>
          <w:bCs/>
          <w:sz w:val="22"/>
          <w:szCs w:val="22"/>
        </w:rPr>
      </w:pPr>
      <w:r w:rsidRPr="00976E9E">
        <w:rPr>
          <w:rFonts w:ascii="Times New Roman" w:hAnsi="Times New Roman" w:cs="Times New Roman"/>
          <w:b/>
          <w:bCs/>
          <w:sz w:val="22"/>
          <w:szCs w:val="22"/>
        </w:rPr>
        <w:t>Data and Transcription</w:t>
      </w:r>
    </w:p>
    <w:p w14:paraId="02CEF715" w14:textId="230B4819" w:rsidR="00AE4383" w:rsidRPr="00976E9E" w:rsidRDefault="00AE4383" w:rsidP="00AE4383">
      <w:pPr>
        <w:pStyle w:val="BodyText"/>
        <w:ind w:left="817" w:right="1080"/>
        <w:rPr>
          <w:rFonts w:ascii="Times New Roman" w:hAnsi="Times New Roman" w:cs="Times New Roman"/>
          <w:sz w:val="22"/>
          <w:szCs w:val="22"/>
        </w:rPr>
      </w:pPr>
      <w:r w:rsidRPr="00976E9E">
        <w:rPr>
          <w:rFonts w:ascii="Times New Roman" w:hAnsi="Times New Roman" w:cs="Times New Roman"/>
          <w:sz w:val="22"/>
          <w:szCs w:val="22"/>
        </w:rPr>
        <w:t>You will record an interaction in which you’re a participant</w:t>
      </w:r>
      <w:r w:rsidR="00535F29" w:rsidRPr="00976E9E">
        <w:rPr>
          <w:rFonts w:ascii="Times New Roman" w:hAnsi="Times New Roman" w:cs="Times New Roman"/>
          <w:sz w:val="22"/>
          <w:szCs w:val="22"/>
        </w:rPr>
        <w:t xml:space="preserve">. </w:t>
      </w:r>
      <w:r w:rsidRPr="00976E9E">
        <w:rPr>
          <w:rFonts w:ascii="Times New Roman" w:hAnsi="Times New Roman" w:cs="Times New Roman"/>
          <w:sz w:val="22"/>
          <w:szCs w:val="22"/>
        </w:rPr>
        <w:t xml:space="preserve">It could be a casual conversation, meeting of a student group, religious service (if there is enough back and forth) or anything else where there is significant turn-taking. No </w:t>
      </w:r>
      <w:proofErr w:type="spellStart"/>
      <w:r w:rsidRPr="00976E9E">
        <w:rPr>
          <w:rFonts w:ascii="Times New Roman" w:hAnsi="Times New Roman" w:cs="Times New Roman"/>
          <w:sz w:val="22"/>
          <w:szCs w:val="22"/>
        </w:rPr>
        <w:t>youtube</w:t>
      </w:r>
      <w:proofErr w:type="spellEnd"/>
      <w:r w:rsidRPr="00976E9E">
        <w:rPr>
          <w:rFonts w:ascii="Times New Roman" w:hAnsi="Times New Roman" w:cs="Times New Roman"/>
          <w:sz w:val="22"/>
          <w:szCs w:val="22"/>
        </w:rPr>
        <w:t xml:space="preserve"> videos, tv or film, or other media targeted at a mass audience! You’ll then choose 2 excerpts of 3-5 minutes each from your interaction to transcribe. It’s ideal to record from half an hour to an hour, so that you have a wide range of material to choose from. Your segment should have an identifiable beginning and end point. The data does not have to be in English, but if you choose another language, you’ll need to provide a </w:t>
      </w:r>
      <w:r w:rsidRPr="00976E9E">
        <w:rPr>
          <w:rFonts w:ascii="Times New Roman" w:hAnsi="Times New Roman" w:cs="Times New Roman"/>
          <w:i/>
          <w:sz w:val="22"/>
          <w:szCs w:val="22"/>
        </w:rPr>
        <w:t xml:space="preserve">gloss </w:t>
      </w:r>
      <w:r w:rsidRPr="00976E9E">
        <w:rPr>
          <w:rFonts w:ascii="Times New Roman" w:hAnsi="Times New Roman" w:cs="Times New Roman"/>
          <w:sz w:val="22"/>
          <w:szCs w:val="22"/>
        </w:rPr>
        <w:t xml:space="preserve">and </w:t>
      </w:r>
      <w:r w:rsidRPr="00976E9E">
        <w:rPr>
          <w:rFonts w:ascii="Times New Roman" w:hAnsi="Times New Roman" w:cs="Times New Roman"/>
          <w:i/>
          <w:sz w:val="22"/>
          <w:szCs w:val="22"/>
        </w:rPr>
        <w:t xml:space="preserve">free translation. </w:t>
      </w:r>
      <w:r w:rsidRPr="00976E9E">
        <w:rPr>
          <w:rFonts w:ascii="Times New Roman" w:hAnsi="Times New Roman" w:cs="Times New Roman"/>
          <w:sz w:val="22"/>
          <w:szCs w:val="22"/>
        </w:rPr>
        <w:t>(More on that later.) These recordings and transcriptions will be uploaded to our Carmen site, where they will comprise two data pools – one for short papers, the other for presentations. (This will allow everyone to write every paper on their own data, if they wish, without worrying that their data was already analyzed in class.)</w:t>
      </w:r>
    </w:p>
    <w:p w14:paraId="58E98A10" w14:textId="77777777" w:rsidR="00AE4383" w:rsidRPr="00976E9E" w:rsidRDefault="00AE4383" w:rsidP="00AE4383">
      <w:pPr>
        <w:pStyle w:val="BodyText"/>
        <w:ind w:left="817" w:right="1080"/>
        <w:rPr>
          <w:rFonts w:ascii="Times New Roman" w:hAnsi="Times New Roman" w:cs="Times New Roman"/>
          <w:sz w:val="22"/>
          <w:szCs w:val="22"/>
        </w:rPr>
      </w:pPr>
    </w:p>
    <w:p w14:paraId="126272D1" w14:textId="77777777" w:rsidR="00AE4383" w:rsidRPr="00976E9E" w:rsidRDefault="00AE4383" w:rsidP="00535F29">
      <w:pPr>
        <w:pStyle w:val="BodyText"/>
        <w:ind w:right="1080"/>
        <w:rPr>
          <w:rFonts w:ascii="Times New Roman" w:hAnsi="Times New Roman" w:cs="Times New Roman"/>
          <w:b/>
          <w:bCs/>
          <w:sz w:val="22"/>
          <w:szCs w:val="22"/>
        </w:rPr>
      </w:pPr>
      <w:r w:rsidRPr="00976E9E">
        <w:rPr>
          <w:rFonts w:ascii="Times New Roman" w:hAnsi="Times New Roman" w:cs="Times New Roman"/>
          <w:b/>
          <w:bCs/>
          <w:sz w:val="22"/>
          <w:szCs w:val="22"/>
        </w:rPr>
        <w:t>Short Papers</w:t>
      </w:r>
    </w:p>
    <w:p w14:paraId="10BD56BB" w14:textId="76CB6C7D" w:rsidR="00AE4383" w:rsidRPr="00976E9E" w:rsidRDefault="00AE4383" w:rsidP="00535F29">
      <w:pPr>
        <w:pStyle w:val="BodyText"/>
        <w:ind w:left="817" w:right="1080"/>
        <w:rPr>
          <w:rFonts w:ascii="Times New Roman" w:hAnsi="Times New Roman" w:cs="Times New Roman"/>
          <w:sz w:val="22"/>
          <w:szCs w:val="22"/>
        </w:rPr>
      </w:pPr>
      <w:r w:rsidRPr="00976E9E">
        <w:rPr>
          <w:rFonts w:ascii="Times New Roman" w:hAnsi="Times New Roman" w:cs="Times New Roman"/>
          <w:sz w:val="22"/>
          <w:szCs w:val="22"/>
        </w:rPr>
        <w:t xml:space="preserve">In order to gain practice doing discourse analysis, you will be </w:t>
      </w:r>
      <w:r w:rsidRPr="00976E9E">
        <w:rPr>
          <w:rFonts w:ascii="Times New Roman" w:hAnsi="Times New Roman" w:cs="Times New Roman"/>
          <w:b/>
          <w:bCs/>
          <w:sz w:val="22"/>
          <w:szCs w:val="22"/>
        </w:rPr>
        <w:t xml:space="preserve">writing 3, </w:t>
      </w:r>
      <w:proofErr w:type="gramStart"/>
      <w:r w:rsidRPr="00976E9E">
        <w:rPr>
          <w:rFonts w:ascii="Times New Roman" w:hAnsi="Times New Roman" w:cs="Times New Roman"/>
          <w:b/>
          <w:bCs/>
          <w:sz w:val="22"/>
          <w:szCs w:val="22"/>
        </w:rPr>
        <w:t>3-4 page</w:t>
      </w:r>
      <w:proofErr w:type="gramEnd"/>
      <w:r w:rsidRPr="00976E9E">
        <w:rPr>
          <w:rFonts w:ascii="Times New Roman" w:hAnsi="Times New Roman" w:cs="Times New Roman"/>
          <w:b/>
          <w:bCs/>
          <w:sz w:val="22"/>
          <w:szCs w:val="22"/>
        </w:rPr>
        <w:t xml:space="preserve"> analysis papers,</w:t>
      </w:r>
      <w:r w:rsidRPr="00976E9E">
        <w:rPr>
          <w:rFonts w:ascii="Times New Roman" w:hAnsi="Times New Roman" w:cs="Times New Roman"/>
          <w:sz w:val="22"/>
          <w:szCs w:val="22"/>
        </w:rPr>
        <w:t xml:space="preserve"> where you apply the readings and theories discussed in class to one of the interactions from the course data pool. Papers will be due the week after the readings you choose are discussed in class. You will have some flexibility in choosing which topics to choose for papers, but the first paper must be done by week 7, and the second paper must be done by week 10. </w:t>
      </w:r>
      <w:r w:rsidRPr="00976E9E">
        <w:rPr>
          <w:rFonts w:ascii="Times New Roman" w:hAnsi="Times New Roman" w:cs="Times New Roman"/>
          <w:b/>
          <w:bCs/>
          <w:sz w:val="22"/>
          <w:szCs w:val="22"/>
        </w:rPr>
        <w:t>Please submit your papers</w:t>
      </w:r>
      <w:r w:rsidR="00535F29" w:rsidRPr="00976E9E">
        <w:rPr>
          <w:rFonts w:ascii="Times New Roman" w:hAnsi="Times New Roman" w:cs="Times New Roman"/>
          <w:b/>
          <w:bCs/>
          <w:sz w:val="22"/>
          <w:szCs w:val="22"/>
        </w:rPr>
        <w:t xml:space="preserve"> the old-fashioned way, on paper!</w:t>
      </w:r>
    </w:p>
    <w:p w14:paraId="5E85A72C" w14:textId="77777777" w:rsidR="00535F29" w:rsidRPr="00976E9E" w:rsidRDefault="00535F29" w:rsidP="00535F29">
      <w:pPr>
        <w:rPr>
          <w:rFonts w:ascii="Times New Roman" w:hAnsi="Times New Roman" w:cs="Times New Roman"/>
          <w:b/>
          <w:bCs/>
        </w:rPr>
      </w:pPr>
    </w:p>
    <w:p w14:paraId="4AB50EC9" w14:textId="350366A5" w:rsidR="00AE4383" w:rsidRPr="00976E9E" w:rsidRDefault="00AE4383" w:rsidP="00535F29">
      <w:pPr>
        <w:rPr>
          <w:rFonts w:ascii="Times New Roman" w:hAnsi="Times New Roman" w:cs="Times New Roman"/>
          <w:b/>
          <w:bCs/>
        </w:rPr>
      </w:pPr>
      <w:r w:rsidRPr="00976E9E">
        <w:rPr>
          <w:rFonts w:ascii="Times New Roman" w:hAnsi="Times New Roman" w:cs="Times New Roman"/>
          <w:b/>
          <w:bCs/>
        </w:rPr>
        <w:t>Discussion leading</w:t>
      </w:r>
    </w:p>
    <w:p w14:paraId="1F052078" w14:textId="77777777" w:rsidR="00AE4383" w:rsidRPr="00976E9E" w:rsidRDefault="00AE4383" w:rsidP="00AE4383">
      <w:pPr>
        <w:pStyle w:val="BodyText"/>
        <w:ind w:left="720" w:right="1080"/>
        <w:rPr>
          <w:rFonts w:ascii="Times New Roman" w:hAnsi="Times New Roman" w:cs="Times New Roman"/>
          <w:sz w:val="22"/>
          <w:szCs w:val="22"/>
        </w:rPr>
      </w:pPr>
      <w:proofErr w:type="gramStart"/>
      <w:r w:rsidRPr="00976E9E">
        <w:rPr>
          <w:rFonts w:ascii="Times New Roman" w:hAnsi="Times New Roman" w:cs="Times New Roman"/>
          <w:sz w:val="22"/>
          <w:szCs w:val="22"/>
        </w:rPr>
        <w:t>In order to</w:t>
      </w:r>
      <w:proofErr w:type="gramEnd"/>
      <w:r w:rsidRPr="00976E9E">
        <w:rPr>
          <w:rFonts w:ascii="Times New Roman" w:hAnsi="Times New Roman" w:cs="Times New Roman"/>
          <w:sz w:val="22"/>
          <w:szCs w:val="22"/>
        </w:rPr>
        <w:t xml:space="preserve"> engage deeply with at least one set of readings, each student will be assigned </w:t>
      </w:r>
      <w:r w:rsidRPr="00976E9E">
        <w:rPr>
          <w:rFonts w:ascii="Times New Roman" w:hAnsi="Times New Roman" w:cs="Times New Roman"/>
          <w:b/>
          <w:bCs/>
          <w:sz w:val="22"/>
          <w:szCs w:val="22"/>
        </w:rPr>
        <w:t>a day to lead class discussion</w:t>
      </w:r>
      <w:r w:rsidRPr="00976E9E">
        <w:rPr>
          <w:rFonts w:ascii="Times New Roman" w:hAnsi="Times New Roman" w:cs="Times New Roman"/>
          <w:sz w:val="22"/>
          <w:szCs w:val="22"/>
        </w:rPr>
        <w:t xml:space="preserve">. This will entail presenting the concepts in the readings, discussing how the readings relate, build on, or contest each other, and posing discussion questions based on student reading responses. Presentation format is up to you; you may do a </w:t>
      </w:r>
      <w:proofErr w:type="spellStart"/>
      <w:r w:rsidRPr="00976E9E">
        <w:rPr>
          <w:rFonts w:ascii="Times New Roman" w:hAnsi="Times New Roman" w:cs="Times New Roman"/>
          <w:sz w:val="22"/>
          <w:szCs w:val="22"/>
        </w:rPr>
        <w:t>powerpoint</w:t>
      </w:r>
      <w:proofErr w:type="spellEnd"/>
      <w:r w:rsidRPr="00976E9E">
        <w:rPr>
          <w:rFonts w:ascii="Times New Roman" w:hAnsi="Times New Roman" w:cs="Times New Roman"/>
          <w:sz w:val="22"/>
          <w:szCs w:val="22"/>
        </w:rPr>
        <w:t xml:space="preserve">, sharing the screen during our zoom meeting, write up a handout that you send to the class the night before your presentation, or any other presentation mode that you would like. In addition, you will choose some video, audio, or written data, from our data pool or elsewhere, for the class to analyze. The data must be </w:t>
      </w:r>
      <w:proofErr w:type="gramStart"/>
      <w:r w:rsidRPr="00976E9E">
        <w:rPr>
          <w:rFonts w:ascii="Times New Roman" w:hAnsi="Times New Roman" w:cs="Times New Roman"/>
          <w:sz w:val="22"/>
          <w:szCs w:val="22"/>
        </w:rPr>
        <w:t>transcribed</w:t>
      </w:r>
      <w:proofErr w:type="gramEnd"/>
      <w:r w:rsidRPr="00976E9E">
        <w:rPr>
          <w:rFonts w:ascii="Times New Roman" w:hAnsi="Times New Roman" w:cs="Times New Roman"/>
          <w:sz w:val="22"/>
          <w:szCs w:val="22"/>
        </w:rPr>
        <w:t xml:space="preserve"> and you must provide a copy of the transcript to everyone in the class. </w:t>
      </w:r>
    </w:p>
    <w:p w14:paraId="22BB6134" w14:textId="77777777" w:rsidR="00AE4383" w:rsidRPr="00976E9E" w:rsidRDefault="00AE4383" w:rsidP="00AE4383">
      <w:pPr>
        <w:pStyle w:val="BodyText"/>
        <w:ind w:left="720" w:right="1080"/>
        <w:rPr>
          <w:rFonts w:ascii="Times New Roman" w:hAnsi="Times New Roman" w:cs="Times New Roman"/>
          <w:sz w:val="22"/>
          <w:szCs w:val="22"/>
        </w:rPr>
      </w:pPr>
    </w:p>
    <w:p w14:paraId="098CD7EB" w14:textId="77777777" w:rsidR="00AE4383" w:rsidRPr="00976E9E" w:rsidRDefault="00AE4383" w:rsidP="00535F29">
      <w:pPr>
        <w:pStyle w:val="BodyText"/>
        <w:ind w:right="1080"/>
        <w:rPr>
          <w:rFonts w:ascii="Times New Roman" w:hAnsi="Times New Roman" w:cs="Times New Roman"/>
          <w:sz w:val="22"/>
          <w:szCs w:val="22"/>
        </w:rPr>
      </w:pPr>
      <w:r w:rsidRPr="00976E9E">
        <w:rPr>
          <w:rFonts w:ascii="Times New Roman" w:hAnsi="Times New Roman" w:cs="Times New Roman"/>
          <w:b/>
          <w:bCs/>
          <w:sz w:val="22"/>
          <w:szCs w:val="22"/>
        </w:rPr>
        <w:t>Final paper and presentation</w:t>
      </w:r>
      <w:r w:rsidRPr="00976E9E">
        <w:rPr>
          <w:rFonts w:ascii="Times New Roman" w:hAnsi="Times New Roman" w:cs="Times New Roman"/>
          <w:sz w:val="22"/>
          <w:szCs w:val="22"/>
        </w:rPr>
        <w:t xml:space="preserve"> – for students taking the class for credit</w:t>
      </w:r>
    </w:p>
    <w:p w14:paraId="55370308" w14:textId="77777777" w:rsidR="00535F29" w:rsidRPr="00976E9E" w:rsidRDefault="00535F29" w:rsidP="00535F29">
      <w:pPr>
        <w:pStyle w:val="BodyText"/>
        <w:ind w:right="1080"/>
        <w:rPr>
          <w:rFonts w:ascii="Times New Roman" w:hAnsi="Times New Roman" w:cs="Times New Roman"/>
          <w:sz w:val="22"/>
          <w:szCs w:val="22"/>
        </w:rPr>
      </w:pPr>
    </w:p>
    <w:p w14:paraId="7B44058B" w14:textId="77777777" w:rsidR="00AE4383" w:rsidRPr="00976E9E" w:rsidRDefault="00AE4383" w:rsidP="00AE4383">
      <w:pPr>
        <w:pStyle w:val="BodyText"/>
        <w:ind w:left="720" w:right="1080"/>
        <w:rPr>
          <w:rFonts w:ascii="Times New Roman" w:hAnsi="Times New Roman" w:cs="Times New Roman"/>
          <w:b/>
          <w:bCs/>
          <w:sz w:val="22"/>
          <w:szCs w:val="22"/>
        </w:rPr>
      </w:pPr>
      <w:r w:rsidRPr="00976E9E">
        <w:rPr>
          <w:rFonts w:ascii="Times New Roman" w:hAnsi="Times New Roman" w:cs="Times New Roman"/>
          <w:sz w:val="22"/>
          <w:szCs w:val="22"/>
        </w:rPr>
        <w:t xml:space="preserve">Although the short papers must be on data from the class data pool, your final paper </w:t>
      </w:r>
      <w:r w:rsidRPr="00976E9E">
        <w:rPr>
          <w:rFonts w:ascii="Times New Roman" w:hAnsi="Times New Roman" w:cs="Times New Roman"/>
          <w:sz w:val="22"/>
          <w:szCs w:val="22"/>
        </w:rPr>
        <w:lastRenderedPageBreak/>
        <w:t xml:space="preserve">may be an analysis of any set of data -- spoken, written, or signed. If you are working on a larger project for which you would like to use discourse analysis, the final paper provides a good opportunity to get started. The only requirement is that the paper substantively engage with theory and analytical methods from the class. </w:t>
      </w:r>
      <w:r w:rsidRPr="00976E9E">
        <w:rPr>
          <w:rFonts w:ascii="Times New Roman" w:hAnsi="Times New Roman" w:cs="Times New Roman"/>
          <w:b/>
          <w:bCs/>
          <w:sz w:val="22"/>
          <w:szCs w:val="22"/>
        </w:rPr>
        <w:t>You have the option of doing a conference-length paper (8 pages), or a longer paper that you could develop into an article (25 pages). Please keep in mind that, if you do the short paper, it really does have to be 8 pages! This will enable you to come out of this class with a 20-minute conference paper ready to go.</w:t>
      </w:r>
    </w:p>
    <w:p w14:paraId="7B95A805" w14:textId="77777777" w:rsidR="00AE4383" w:rsidRPr="00976E9E" w:rsidRDefault="00AE4383" w:rsidP="00AE4383">
      <w:pPr>
        <w:pStyle w:val="BodyText"/>
        <w:ind w:left="720" w:right="1080"/>
        <w:rPr>
          <w:rFonts w:ascii="Times New Roman" w:hAnsi="Times New Roman" w:cs="Times New Roman"/>
          <w:sz w:val="22"/>
          <w:szCs w:val="22"/>
        </w:rPr>
      </w:pPr>
    </w:p>
    <w:p w14:paraId="375BB1D7" w14:textId="2482919A" w:rsidR="00AE4383" w:rsidRPr="00976E9E" w:rsidRDefault="00AE4383" w:rsidP="00AE4383">
      <w:pPr>
        <w:pStyle w:val="BodyText"/>
        <w:ind w:left="720" w:right="1080"/>
        <w:rPr>
          <w:rFonts w:ascii="Times New Roman" w:hAnsi="Times New Roman" w:cs="Times New Roman"/>
          <w:sz w:val="22"/>
          <w:szCs w:val="22"/>
        </w:rPr>
      </w:pPr>
      <w:proofErr w:type="gramStart"/>
      <w:r w:rsidRPr="00976E9E">
        <w:rPr>
          <w:rFonts w:ascii="Times New Roman" w:hAnsi="Times New Roman" w:cs="Times New Roman"/>
          <w:sz w:val="22"/>
          <w:szCs w:val="22"/>
        </w:rPr>
        <w:t>In order to</w:t>
      </w:r>
      <w:proofErr w:type="gramEnd"/>
      <w:r w:rsidRPr="00976E9E">
        <w:rPr>
          <w:rFonts w:ascii="Times New Roman" w:hAnsi="Times New Roman" w:cs="Times New Roman"/>
          <w:sz w:val="22"/>
          <w:szCs w:val="22"/>
        </w:rPr>
        <w:t xml:space="preserve"> gain feedback from the class and from me on your final paper ideas, as well as to gain experience presenting your work in a more formal</w:t>
      </w:r>
      <w:r w:rsidR="00976E9E">
        <w:rPr>
          <w:rFonts w:ascii="Times New Roman" w:hAnsi="Times New Roman" w:cs="Times New Roman"/>
          <w:sz w:val="22"/>
          <w:szCs w:val="22"/>
        </w:rPr>
        <w:t xml:space="preserve"> </w:t>
      </w:r>
      <w:r w:rsidRPr="00976E9E">
        <w:rPr>
          <w:rFonts w:ascii="Times New Roman" w:hAnsi="Times New Roman" w:cs="Times New Roman"/>
          <w:sz w:val="22"/>
          <w:szCs w:val="22"/>
        </w:rPr>
        <w:t xml:space="preserve">format, you will also do a final presentation on the topic of your final paper. </w:t>
      </w:r>
    </w:p>
    <w:p w14:paraId="53C25FD8" w14:textId="77777777" w:rsidR="00AE4383" w:rsidRPr="00976E9E" w:rsidRDefault="00AE4383" w:rsidP="00AE4383">
      <w:pPr>
        <w:pStyle w:val="BodyText"/>
        <w:rPr>
          <w:rFonts w:ascii="Times New Roman" w:hAnsi="Times New Roman" w:cs="Times New Roman"/>
          <w:sz w:val="22"/>
          <w:szCs w:val="22"/>
        </w:rPr>
      </w:pPr>
    </w:p>
    <w:p w14:paraId="62E3BA08" w14:textId="77777777" w:rsidR="00AE4383" w:rsidRPr="00976E9E" w:rsidRDefault="00AE4383" w:rsidP="00AE4383">
      <w:pPr>
        <w:pStyle w:val="Heading2"/>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Course materials</w:t>
      </w:r>
    </w:p>
    <w:p w14:paraId="5564B992" w14:textId="3C616A89" w:rsidR="00AE4383" w:rsidRPr="00976E9E" w:rsidRDefault="00AE4383" w:rsidP="00535F29">
      <w:pPr>
        <w:pStyle w:val="Heading3"/>
        <w:spacing w:before="0"/>
        <w:ind w:left="720"/>
        <w:rPr>
          <w:rFonts w:ascii="Times New Roman" w:hAnsi="Times New Roman" w:cs="Times New Roman"/>
          <w:color w:val="auto"/>
          <w:sz w:val="22"/>
          <w:szCs w:val="22"/>
        </w:rPr>
      </w:pPr>
      <w:r w:rsidRPr="00976E9E">
        <w:rPr>
          <w:rFonts w:ascii="Times New Roman" w:hAnsi="Times New Roman" w:cs="Times New Roman"/>
          <w:color w:val="auto"/>
          <w:sz w:val="22"/>
          <w:szCs w:val="22"/>
        </w:rPr>
        <w:t xml:space="preserve">The materials for this course consist of a required textbook and </w:t>
      </w:r>
      <w:r w:rsidR="00976E9E">
        <w:rPr>
          <w:rFonts w:ascii="Times New Roman" w:hAnsi="Times New Roman" w:cs="Times New Roman"/>
          <w:color w:val="auto"/>
          <w:sz w:val="22"/>
          <w:szCs w:val="22"/>
        </w:rPr>
        <w:t>readings</w:t>
      </w:r>
      <w:r w:rsidRPr="00976E9E">
        <w:rPr>
          <w:rFonts w:ascii="Times New Roman" w:hAnsi="Times New Roman" w:cs="Times New Roman"/>
          <w:color w:val="auto"/>
          <w:sz w:val="22"/>
          <w:szCs w:val="22"/>
        </w:rPr>
        <w:t xml:space="preserve"> from sociolinguistics and linguistic anthropology journals</w:t>
      </w:r>
      <w:r w:rsidR="00976E9E">
        <w:rPr>
          <w:rFonts w:ascii="Times New Roman" w:hAnsi="Times New Roman" w:cs="Times New Roman"/>
          <w:color w:val="auto"/>
          <w:sz w:val="22"/>
          <w:szCs w:val="22"/>
        </w:rPr>
        <w:t>/books</w:t>
      </w:r>
      <w:r w:rsidRPr="00976E9E">
        <w:rPr>
          <w:rFonts w:ascii="Times New Roman" w:hAnsi="Times New Roman" w:cs="Times New Roman"/>
          <w:color w:val="auto"/>
          <w:sz w:val="22"/>
          <w:szCs w:val="22"/>
        </w:rPr>
        <w:t>, which are posted on Carmen</w:t>
      </w:r>
      <w:r w:rsidR="00976E9E">
        <w:rPr>
          <w:rFonts w:ascii="Times New Roman" w:hAnsi="Times New Roman" w:cs="Times New Roman"/>
          <w:color w:val="auto"/>
          <w:sz w:val="22"/>
          <w:szCs w:val="22"/>
        </w:rPr>
        <w:t>.</w:t>
      </w:r>
    </w:p>
    <w:p w14:paraId="142FE8C3" w14:textId="77777777" w:rsidR="00AE4383" w:rsidRPr="00976E9E" w:rsidRDefault="00AE4383" w:rsidP="00AE4383">
      <w:pPr>
        <w:pStyle w:val="Heading3"/>
        <w:spacing w:before="0"/>
        <w:rPr>
          <w:rFonts w:ascii="Times New Roman" w:hAnsi="Times New Roman" w:cs="Times New Roman"/>
          <w:b/>
          <w:bCs/>
          <w:color w:val="auto"/>
          <w:sz w:val="22"/>
          <w:szCs w:val="22"/>
        </w:rPr>
      </w:pPr>
    </w:p>
    <w:p w14:paraId="0D0148B3" w14:textId="77777777" w:rsidR="00AE4383" w:rsidRPr="00976E9E" w:rsidRDefault="00AE4383" w:rsidP="00AE4383">
      <w:pPr>
        <w:pStyle w:val="Heading3"/>
        <w:spacing w:before="0"/>
        <w:rPr>
          <w:rFonts w:ascii="Times New Roman" w:hAnsi="Times New Roman" w:cs="Times New Roman"/>
          <w:b/>
          <w:bCs/>
          <w:color w:val="auto"/>
          <w:sz w:val="22"/>
          <w:szCs w:val="22"/>
        </w:rPr>
      </w:pPr>
      <w:r w:rsidRPr="00976E9E">
        <w:rPr>
          <w:rFonts w:ascii="Times New Roman" w:hAnsi="Times New Roman" w:cs="Times New Roman"/>
          <w:b/>
          <w:bCs/>
          <w:color w:val="auto"/>
          <w:sz w:val="22"/>
          <w:szCs w:val="22"/>
        </w:rPr>
        <w:t>Required textbook</w:t>
      </w:r>
    </w:p>
    <w:p w14:paraId="054EB5ED" w14:textId="77777777" w:rsidR="00AE4383" w:rsidRPr="00976E9E" w:rsidRDefault="00AE4383" w:rsidP="00AE4383">
      <w:pPr>
        <w:tabs>
          <w:tab w:val="left" w:pos="720"/>
          <w:tab w:val="left" w:pos="810"/>
          <w:tab w:val="left" w:pos="990"/>
          <w:tab w:val="left" w:pos="1260"/>
          <w:tab w:val="left" w:pos="1440"/>
        </w:tabs>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Deborah Cameron. 2001. Working with Spoken Discourse. London: Sage.</w:t>
      </w:r>
    </w:p>
    <w:p w14:paraId="37A5EFBC" w14:textId="43A1F4FD" w:rsidR="00AE4383" w:rsidRPr="00976E9E" w:rsidRDefault="00535F29" w:rsidP="00535F29">
      <w:pPr>
        <w:tabs>
          <w:tab w:val="left" w:pos="720"/>
          <w:tab w:val="left" w:pos="810"/>
          <w:tab w:val="left" w:pos="990"/>
          <w:tab w:val="left" w:pos="1260"/>
          <w:tab w:val="left" w:pos="1440"/>
        </w:tabs>
        <w:rPr>
          <w:rFonts w:ascii="Times New Roman" w:hAnsi="Times New Roman" w:cs="Times New Roman"/>
        </w:rPr>
      </w:pPr>
      <w:r w:rsidRPr="00976E9E">
        <w:rPr>
          <w:rFonts w:ascii="Times New Roman" w:hAnsi="Times New Roman" w:cs="Times New Roman"/>
        </w:rPr>
        <w:tab/>
        <w:t xml:space="preserve">Available through the library and also at </w:t>
      </w:r>
      <w:r w:rsidR="00AE4383" w:rsidRPr="00976E9E">
        <w:rPr>
          <w:rFonts w:ascii="Times New Roman" w:hAnsi="Times New Roman" w:cs="Times New Roman"/>
        </w:rPr>
        <w:t xml:space="preserve">the OSU Barnes and Noble, as well as from many online </w:t>
      </w:r>
      <w:proofErr w:type="gramStart"/>
      <w:r w:rsidR="00AE4383" w:rsidRPr="00976E9E">
        <w:rPr>
          <w:rFonts w:ascii="Times New Roman" w:hAnsi="Times New Roman" w:cs="Times New Roman"/>
        </w:rPr>
        <w:t>seller</w:t>
      </w:r>
      <w:proofErr w:type="gramEnd"/>
      <w:r w:rsidR="00AE4383" w:rsidRPr="00976E9E">
        <w:rPr>
          <w:rFonts w:ascii="Times New Roman" w:hAnsi="Times New Roman" w:cs="Times New Roman"/>
        </w:rPr>
        <w:t>. There are lots of cheaper copies floating round.</w:t>
      </w:r>
    </w:p>
    <w:p w14:paraId="73EAC055" w14:textId="77777777" w:rsidR="00AE4383" w:rsidRPr="00976E9E" w:rsidRDefault="00AE4383" w:rsidP="00AE4383">
      <w:pPr>
        <w:pStyle w:val="BodyText"/>
        <w:rPr>
          <w:rFonts w:ascii="Times New Roman" w:hAnsi="Times New Roman" w:cs="Times New Roman"/>
          <w:sz w:val="22"/>
          <w:szCs w:val="22"/>
        </w:rPr>
      </w:pPr>
    </w:p>
    <w:p w14:paraId="0FE17032" w14:textId="77777777" w:rsidR="00AE4383" w:rsidRPr="00976E9E" w:rsidRDefault="00AE4383" w:rsidP="00AE4383">
      <w:pPr>
        <w:pStyle w:val="Heading4"/>
        <w:spacing w:before="0"/>
        <w:ind w:right="920"/>
        <w:rPr>
          <w:rFonts w:ascii="Times New Roman" w:hAnsi="Times New Roman" w:cs="Times New Roman"/>
          <w:color w:val="auto"/>
        </w:rPr>
      </w:pPr>
      <w:r w:rsidRPr="00976E9E">
        <w:rPr>
          <w:rFonts w:ascii="Times New Roman" w:hAnsi="Times New Roman" w:cs="Times New Roman"/>
          <w:b/>
          <w:bCs/>
          <w:color w:val="auto"/>
        </w:rPr>
        <w:t>Additional readings are posted on Carmen, which you will navigate by moving through the course Modules.</w:t>
      </w:r>
    </w:p>
    <w:p w14:paraId="5699F69E" w14:textId="77777777" w:rsidR="00AE4383" w:rsidRPr="00976E9E" w:rsidRDefault="00AE4383" w:rsidP="00AE4383">
      <w:pPr>
        <w:pStyle w:val="BodyText"/>
        <w:ind w:left="817" w:right="1080"/>
        <w:rPr>
          <w:rFonts w:ascii="Times New Roman" w:hAnsi="Times New Roman" w:cs="Times New Roman"/>
          <w:sz w:val="22"/>
          <w:szCs w:val="22"/>
        </w:rPr>
      </w:pPr>
    </w:p>
    <w:p w14:paraId="6B96FE09" w14:textId="77777777" w:rsidR="00AE4383" w:rsidRPr="00976E9E" w:rsidRDefault="00AE4383" w:rsidP="00AE4383">
      <w:pPr>
        <w:pStyle w:val="Heading1"/>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Grading</w:t>
      </w:r>
    </w:p>
    <w:p w14:paraId="1A9C9C07" w14:textId="77777777" w:rsidR="00AE4383" w:rsidRPr="00976E9E" w:rsidRDefault="00AE4383" w:rsidP="00AE4383">
      <w:pPr>
        <w:pStyle w:val="Heading2"/>
        <w:spacing w:before="0"/>
        <w:rPr>
          <w:rFonts w:ascii="Times New Roman" w:hAnsi="Times New Roman" w:cs="Times New Roman"/>
          <w:b/>
          <w:bCs/>
          <w:color w:val="auto"/>
          <w:sz w:val="22"/>
          <w:szCs w:val="22"/>
        </w:rPr>
      </w:pPr>
      <w:r w:rsidRPr="00976E9E">
        <w:rPr>
          <w:rFonts w:ascii="Times New Roman" w:hAnsi="Times New Roman" w:cs="Times New Roman"/>
          <w:b/>
          <w:bCs/>
          <w:color w:val="auto"/>
          <w:sz w:val="22"/>
          <w:szCs w:val="22"/>
        </w:rPr>
        <w:t>Graded Components</w:t>
      </w:r>
    </w:p>
    <w:p w14:paraId="051A7CA8" w14:textId="77777777" w:rsidR="00AE4383" w:rsidRPr="00976E9E" w:rsidRDefault="00AE4383" w:rsidP="00AE4383">
      <w:pPr>
        <w:pStyle w:val="BodyText"/>
        <w:rPr>
          <w:rFonts w:ascii="Times New Roman" w:hAnsi="Times New Roman" w:cs="Times New Roman"/>
          <w:sz w:val="22"/>
          <w:szCs w:val="22"/>
        </w:rPr>
      </w:pP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8"/>
        <w:gridCol w:w="1080"/>
      </w:tblGrid>
      <w:tr w:rsidR="00AE4383" w:rsidRPr="00976E9E" w14:paraId="3461CCB7" w14:textId="77777777" w:rsidTr="00AE4383">
        <w:trPr>
          <w:trHeight w:val="258"/>
        </w:trPr>
        <w:tc>
          <w:tcPr>
            <w:tcW w:w="3778" w:type="dxa"/>
            <w:tcBorders>
              <w:top w:val="single" w:sz="4" w:space="0" w:color="000000"/>
              <w:left w:val="single" w:sz="4" w:space="0" w:color="000000"/>
              <w:bottom w:val="single" w:sz="4" w:space="0" w:color="000000"/>
              <w:right w:val="single" w:sz="4" w:space="0" w:color="000000"/>
            </w:tcBorders>
            <w:shd w:val="clear" w:color="auto" w:fill="D9D9D9"/>
            <w:hideMark/>
          </w:tcPr>
          <w:p w14:paraId="642CF0C7" w14:textId="77777777" w:rsidR="00AE4383" w:rsidRPr="00976E9E" w:rsidRDefault="00AE4383" w:rsidP="00AE4383">
            <w:pPr>
              <w:pStyle w:val="TableParagraph"/>
              <w:ind w:left="22"/>
              <w:rPr>
                <w:rFonts w:ascii="Times New Roman" w:hAnsi="Times New Roman" w:cs="Times New Roman"/>
              </w:rPr>
            </w:pPr>
            <w:r w:rsidRPr="00976E9E">
              <w:rPr>
                <w:rFonts w:ascii="Times New Roman" w:hAnsi="Times New Roman" w:cs="Times New Roman"/>
              </w:rPr>
              <w:t>Assignment or category</w:t>
            </w:r>
          </w:p>
        </w:tc>
        <w:tc>
          <w:tcPr>
            <w:tcW w:w="1080" w:type="dxa"/>
            <w:tcBorders>
              <w:top w:val="single" w:sz="4" w:space="0" w:color="000000"/>
              <w:left w:val="single" w:sz="4" w:space="0" w:color="000000"/>
              <w:bottom w:val="single" w:sz="4" w:space="0" w:color="000000"/>
              <w:right w:val="single" w:sz="4" w:space="0" w:color="000000"/>
            </w:tcBorders>
            <w:shd w:val="clear" w:color="auto" w:fill="D9D9D9"/>
            <w:hideMark/>
          </w:tcPr>
          <w:p w14:paraId="2B1DE187" w14:textId="77777777" w:rsidR="00AE4383" w:rsidRPr="00976E9E" w:rsidRDefault="00AE4383" w:rsidP="00AE4383">
            <w:pPr>
              <w:pStyle w:val="TableParagraph"/>
              <w:ind w:left="17"/>
              <w:rPr>
                <w:rFonts w:ascii="Times New Roman" w:hAnsi="Times New Roman" w:cs="Times New Roman"/>
              </w:rPr>
            </w:pPr>
            <w:r w:rsidRPr="00976E9E">
              <w:rPr>
                <w:rFonts w:ascii="Times New Roman" w:hAnsi="Times New Roman" w:cs="Times New Roman"/>
              </w:rPr>
              <w:t>Points</w:t>
            </w:r>
          </w:p>
        </w:tc>
      </w:tr>
      <w:tr w:rsidR="00AE4383" w:rsidRPr="00976E9E" w14:paraId="79C34705" w14:textId="77777777" w:rsidTr="00AE4383">
        <w:trPr>
          <w:trHeight w:val="253"/>
        </w:trPr>
        <w:tc>
          <w:tcPr>
            <w:tcW w:w="3778" w:type="dxa"/>
            <w:tcBorders>
              <w:top w:val="single" w:sz="4" w:space="0" w:color="000000"/>
              <w:left w:val="single" w:sz="4" w:space="0" w:color="000000"/>
              <w:bottom w:val="single" w:sz="4" w:space="0" w:color="000000"/>
              <w:right w:val="single" w:sz="4" w:space="0" w:color="000000"/>
            </w:tcBorders>
            <w:hideMark/>
          </w:tcPr>
          <w:p w14:paraId="26F745B3" w14:textId="77777777" w:rsidR="00AE4383" w:rsidRPr="00976E9E" w:rsidRDefault="00AE4383" w:rsidP="00AE4383">
            <w:pPr>
              <w:pStyle w:val="TableParagraph"/>
              <w:ind w:left="22"/>
              <w:rPr>
                <w:rFonts w:ascii="Times New Roman" w:hAnsi="Times New Roman" w:cs="Times New Roman"/>
              </w:rPr>
            </w:pPr>
            <w:r w:rsidRPr="00976E9E">
              <w:rPr>
                <w:rFonts w:ascii="Times New Roman" w:hAnsi="Times New Roman" w:cs="Times New Roman"/>
              </w:rPr>
              <w:t>Regular attendance and participation</w:t>
            </w:r>
          </w:p>
        </w:tc>
        <w:tc>
          <w:tcPr>
            <w:tcW w:w="1080" w:type="dxa"/>
            <w:tcBorders>
              <w:top w:val="single" w:sz="4" w:space="0" w:color="000000"/>
              <w:left w:val="single" w:sz="4" w:space="0" w:color="000000"/>
              <w:bottom w:val="single" w:sz="4" w:space="0" w:color="000000"/>
              <w:right w:val="single" w:sz="4" w:space="0" w:color="000000"/>
            </w:tcBorders>
            <w:hideMark/>
          </w:tcPr>
          <w:p w14:paraId="7739A6DC" w14:textId="77777777" w:rsidR="00AE4383" w:rsidRPr="00976E9E" w:rsidRDefault="00AE4383" w:rsidP="00AE4383">
            <w:pPr>
              <w:pStyle w:val="TableParagraph"/>
              <w:ind w:left="17"/>
              <w:rPr>
                <w:rFonts w:ascii="Times New Roman" w:hAnsi="Times New Roman" w:cs="Times New Roman"/>
              </w:rPr>
            </w:pPr>
            <w:r w:rsidRPr="00976E9E">
              <w:rPr>
                <w:rFonts w:ascii="Times New Roman" w:hAnsi="Times New Roman" w:cs="Times New Roman"/>
              </w:rPr>
              <w:t>20</w:t>
            </w:r>
          </w:p>
        </w:tc>
      </w:tr>
      <w:tr w:rsidR="00AE4383" w:rsidRPr="00976E9E" w14:paraId="2803A66C" w14:textId="77777777" w:rsidTr="00AE4383">
        <w:trPr>
          <w:trHeight w:val="253"/>
        </w:trPr>
        <w:tc>
          <w:tcPr>
            <w:tcW w:w="3778" w:type="dxa"/>
            <w:tcBorders>
              <w:top w:val="single" w:sz="4" w:space="0" w:color="000000"/>
              <w:left w:val="single" w:sz="4" w:space="0" w:color="000000"/>
              <w:bottom w:val="single" w:sz="4" w:space="0" w:color="000000"/>
              <w:right w:val="single" w:sz="4" w:space="0" w:color="000000"/>
            </w:tcBorders>
            <w:hideMark/>
          </w:tcPr>
          <w:p w14:paraId="538889D2" w14:textId="77777777" w:rsidR="00AE4383" w:rsidRPr="00976E9E" w:rsidRDefault="00AE4383" w:rsidP="00AE4383">
            <w:pPr>
              <w:pStyle w:val="TableParagraph"/>
              <w:ind w:left="22"/>
              <w:rPr>
                <w:rFonts w:ascii="Times New Roman" w:hAnsi="Times New Roman" w:cs="Times New Roman"/>
              </w:rPr>
            </w:pPr>
            <w:r w:rsidRPr="00976E9E">
              <w:rPr>
                <w:rFonts w:ascii="Times New Roman" w:hAnsi="Times New Roman" w:cs="Times New Roman"/>
              </w:rPr>
              <w:t>Transcription exercise</w:t>
            </w:r>
          </w:p>
        </w:tc>
        <w:tc>
          <w:tcPr>
            <w:tcW w:w="1080" w:type="dxa"/>
            <w:tcBorders>
              <w:top w:val="single" w:sz="4" w:space="0" w:color="000000"/>
              <w:left w:val="single" w:sz="4" w:space="0" w:color="000000"/>
              <w:bottom w:val="single" w:sz="4" w:space="0" w:color="000000"/>
              <w:right w:val="single" w:sz="4" w:space="0" w:color="000000"/>
            </w:tcBorders>
            <w:hideMark/>
          </w:tcPr>
          <w:p w14:paraId="381C12A2" w14:textId="77777777" w:rsidR="00AE4383" w:rsidRPr="00976E9E" w:rsidRDefault="00AE4383" w:rsidP="00AE4383">
            <w:pPr>
              <w:pStyle w:val="TableParagraph"/>
              <w:ind w:left="17"/>
              <w:rPr>
                <w:rFonts w:ascii="Times New Roman" w:hAnsi="Times New Roman" w:cs="Times New Roman"/>
              </w:rPr>
            </w:pPr>
            <w:r w:rsidRPr="00976E9E">
              <w:rPr>
                <w:rFonts w:ascii="Times New Roman" w:hAnsi="Times New Roman" w:cs="Times New Roman"/>
              </w:rPr>
              <w:t>10</w:t>
            </w:r>
          </w:p>
        </w:tc>
      </w:tr>
      <w:tr w:rsidR="00AE4383" w:rsidRPr="00976E9E" w14:paraId="3B7EFD80" w14:textId="77777777" w:rsidTr="00AE4383">
        <w:trPr>
          <w:trHeight w:val="258"/>
        </w:trPr>
        <w:tc>
          <w:tcPr>
            <w:tcW w:w="3778" w:type="dxa"/>
            <w:tcBorders>
              <w:top w:val="single" w:sz="4" w:space="0" w:color="000000"/>
              <w:left w:val="single" w:sz="4" w:space="0" w:color="000000"/>
              <w:bottom w:val="single" w:sz="4" w:space="0" w:color="000000"/>
              <w:right w:val="single" w:sz="4" w:space="0" w:color="000000"/>
            </w:tcBorders>
            <w:hideMark/>
          </w:tcPr>
          <w:p w14:paraId="2F144158" w14:textId="77777777" w:rsidR="00AE4383" w:rsidRPr="00976E9E" w:rsidRDefault="00AE4383" w:rsidP="00AE4383">
            <w:pPr>
              <w:pStyle w:val="TableParagraph"/>
              <w:ind w:left="22"/>
              <w:rPr>
                <w:rFonts w:ascii="Times New Roman" w:hAnsi="Times New Roman" w:cs="Times New Roman"/>
              </w:rPr>
            </w:pPr>
            <w:r w:rsidRPr="00976E9E">
              <w:rPr>
                <w:rFonts w:ascii="Times New Roman" w:hAnsi="Times New Roman" w:cs="Times New Roman"/>
              </w:rPr>
              <w:t>Discussion leading</w:t>
            </w:r>
          </w:p>
        </w:tc>
        <w:tc>
          <w:tcPr>
            <w:tcW w:w="1080" w:type="dxa"/>
            <w:tcBorders>
              <w:top w:val="single" w:sz="4" w:space="0" w:color="000000"/>
              <w:left w:val="single" w:sz="4" w:space="0" w:color="000000"/>
              <w:bottom w:val="single" w:sz="4" w:space="0" w:color="000000"/>
              <w:right w:val="single" w:sz="4" w:space="0" w:color="000000"/>
            </w:tcBorders>
            <w:hideMark/>
          </w:tcPr>
          <w:p w14:paraId="371BAB14" w14:textId="77777777" w:rsidR="00AE4383" w:rsidRPr="00976E9E" w:rsidRDefault="00AE4383" w:rsidP="00AE4383">
            <w:pPr>
              <w:pStyle w:val="TableParagraph"/>
              <w:ind w:left="17"/>
              <w:rPr>
                <w:rFonts w:ascii="Times New Roman" w:hAnsi="Times New Roman" w:cs="Times New Roman"/>
              </w:rPr>
            </w:pPr>
            <w:r w:rsidRPr="00976E9E">
              <w:rPr>
                <w:rFonts w:ascii="Times New Roman" w:hAnsi="Times New Roman" w:cs="Times New Roman"/>
              </w:rPr>
              <w:t xml:space="preserve"> 5</w:t>
            </w:r>
          </w:p>
        </w:tc>
      </w:tr>
      <w:tr w:rsidR="00AE4383" w:rsidRPr="00976E9E" w14:paraId="6134BABA" w14:textId="77777777" w:rsidTr="00AE4383">
        <w:trPr>
          <w:trHeight w:val="253"/>
        </w:trPr>
        <w:tc>
          <w:tcPr>
            <w:tcW w:w="3778" w:type="dxa"/>
            <w:tcBorders>
              <w:top w:val="single" w:sz="4" w:space="0" w:color="000000"/>
              <w:left w:val="single" w:sz="4" w:space="0" w:color="000000"/>
              <w:bottom w:val="single" w:sz="4" w:space="0" w:color="000000"/>
              <w:right w:val="single" w:sz="4" w:space="0" w:color="000000"/>
            </w:tcBorders>
            <w:hideMark/>
          </w:tcPr>
          <w:p w14:paraId="11CFEC2C" w14:textId="77777777" w:rsidR="00AE4383" w:rsidRPr="00976E9E" w:rsidRDefault="00AE4383" w:rsidP="00AE4383">
            <w:pPr>
              <w:pStyle w:val="TableParagraph"/>
              <w:ind w:left="22"/>
              <w:rPr>
                <w:rFonts w:ascii="Times New Roman" w:hAnsi="Times New Roman" w:cs="Times New Roman"/>
              </w:rPr>
            </w:pPr>
            <w:r w:rsidRPr="00976E9E">
              <w:rPr>
                <w:rFonts w:ascii="Times New Roman" w:hAnsi="Times New Roman" w:cs="Times New Roman"/>
              </w:rPr>
              <w:t>3 short papers</w:t>
            </w:r>
          </w:p>
        </w:tc>
        <w:tc>
          <w:tcPr>
            <w:tcW w:w="1080" w:type="dxa"/>
            <w:tcBorders>
              <w:top w:val="single" w:sz="4" w:space="0" w:color="000000"/>
              <w:left w:val="single" w:sz="4" w:space="0" w:color="000000"/>
              <w:bottom w:val="single" w:sz="4" w:space="0" w:color="000000"/>
              <w:right w:val="single" w:sz="4" w:space="0" w:color="000000"/>
            </w:tcBorders>
            <w:hideMark/>
          </w:tcPr>
          <w:p w14:paraId="70A41133" w14:textId="77777777" w:rsidR="00AE4383" w:rsidRPr="00976E9E" w:rsidRDefault="00AE4383" w:rsidP="00AE4383">
            <w:pPr>
              <w:pStyle w:val="TableParagraph"/>
              <w:ind w:left="17"/>
              <w:rPr>
                <w:rFonts w:ascii="Times New Roman" w:hAnsi="Times New Roman" w:cs="Times New Roman"/>
              </w:rPr>
            </w:pPr>
            <w:r w:rsidRPr="00976E9E">
              <w:rPr>
                <w:rFonts w:ascii="Times New Roman" w:hAnsi="Times New Roman" w:cs="Times New Roman"/>
              </w:rPr>
              <w:t>45</w:t>
            </w:r>
          </w:p>
        </w:tc>
      </w:tr>
      <w:tr w:rsidR="00AE4383" w:rsidRPr="00976E9E" w14:paraId="2CAC3E01" w14:textId="77777777" w:rsidTr="00AE4383">
        <w:trPr>
          <w:trHeight w:val="253"/>
        </w:trPr>
        <w:tc>
          <w:tcPr>
            <w:tcW w:w="3778" w:type="dxa"/>
            <w:tcBorders>
              <w:top w:val="single" w:sz="4" w:space="0" w:color="000000"/>
              <w:left w:val="single" w:sz="4" w:space="0" w:color="000000"/>
              <w:bottom w:val="single" w:sz="4" w:space="0" w:color="000000"/>
              <w:right w:val="single" w:sz="4" w:space="0" w:color="000000"/>
            </w:tcBorders>
            <w:hideMark/>
          </w:tcPr>
          <w:p w14:paraId="3EEC4C4F" w14:textId="77777777" w:rsidR="00AE4383" w:rsidRPr="00976E9E" w:rsidRDefault="00AE4383" w:rsidP="00AE4383">
            <w:pPr>
              <w:pStyle w:val="TableParagraph"/>
              <w:ind w:left="22"/>
              <w:rPr>
                <w:rFonts w:ascii="Times New Roman" w:hAnsi="Times New Roman" w:cs="Times New Roman"/>
              </w:rPr>
            </w:pPr>
            <w:r w:rsidRPr="00976E9E">
              <w:rPr>
                <w:rFonts w:ascii="Times New Roman" w:hAnsi="Times New Roman" w:cs="Times New Roman"/>
              </w:rPr>
              <w:t>Final presentation &amp; paper</w:t>
            </w:r>
          </w:p>
        </w:tc>
        <w:tc>
          <w:tcPr>
            <w:tcW w:w="1080" w:type="dxa"/>
            <w:tcBorders>
              <w:top w:val="single" w:sz="4" w:space="0" w:color="000000"/>
              <w:left w:val="single" w:sz="4" w:space="0" w:color="000000"/>
              <w:bottom w:val="single" w:sz="4" w:space="0" w:color="000000"/>
              <w:right w:val="single" w:sz="4" w:space="0" w:color="000000"/>
            </w:tcBorders>
            <w:hideMark/>
          </w:tcPr>
          <w:p w14:paraId="0A384B45" w14:textId="77777777" w:rsidR="00AE4383" w:rsidRPr="00976E9E" w:rsidRDefault="00AE4383" w:rsidP="00AE4383">
            <w:pPr>
              <w:pStyle w:val="TableParagraph"/>
              <w:ind w:left="17"/>
              <w:rPr>
                <w:rFonts w:ascii="Times New Roman" w:hAnsi="Times New Roman" w:cs="Times New Roman"/>
              </w:rPr>
            </w:pPr>
            <w:r w:rsidRPr="00976E9E">
              <w:rPr>
                <w:rFonts w:ascii="Times New Roman" w:hAnsi="Times New Roman" w:cs="Times New Roman"/>
              </w:rPr>
              <w:t>20</w:t>
            </w:r>
          </w:p>
        </w:tc>
      </w:tr>
    </w:tbl>
    <w:p w14:paraId="66D37F15" w14:textId="77777777" w:rsidR="00AE4383" w:rsidRPr="00976E9E" w:rsidRDefault="00AE4383" w:rsidP="00AE4383">
      <w:pPr>
        <w:ind w:left="817"/>
        <w:rPr>
          <w:rFonts w:ascii="Times New Roman" w:eastAsia="Calibri" w:hAnsi="Times New Roman" w:cs="Times New Roman"/>
        </w:rPr>
      </w:pPr>
    </w:p>
    <w:p w14:paraId="5ABF36D9" w14:textId="77777777" w:rsidR="00AE4383" w:rsidRPr="00976E9E" w:rsidRDefault="00AE4383" w:rsidP="00AE4383">
      <w:pPr>
        <w:ind w:left="3600" w:hanging="2610"/>
        <w:rPr>
          <w:rFonts w:ascii="Times New Roman" w:hAnsi="Times New Roman" w:cs="Times New Roman"/>
        </w:rPr>
      </w:pPr>
      <w:r w:rsidRPr="00976E9E">
        <w:rPr>
          <w:rFonts w:ascii="Times New Roman" w:hAnsi="Times New Roman" w:cs="Times New Roman"/>
        </w:rPr>
        <w:t>Grading scale</w:t>
      </w:r>
    </w:p>
    <w:p w14:paraId="74A80416" w14:textId="77777777" w:rsidR="00AE4383" w:rsidRPr="00976E9E" w:rsidRDefault="00AE4383" w:rsidP="00AE4383">
      <w:pPr>
        <w:ind w:left="990"/>
        <w:rPr>
          <w:rFonts w:ascii="Times New Roman" w:hAnsi="Times New Roman" w:cs="Times New Roman"/>
        </w:rPr>
      </w:pPr>
      <w:r w:rsidRPr="00976E9E">
        <w:rPr>
          <w:rFonts w:ascii="Times New Roman" w:hAnsi="Times New Roman" w:cs="Times New Roman"/>
        </w:rPr>
        <w:t xml:space="preserve">93–100: A </w:t>
      </w:r>
      <w:r w:rsidRPr="00976E9E">
        <w:rPr>
          <w:rFonts w:ascii="Times New Roman" w:hAnsi="Times New Roman" w:cs="Times New Roman"/>
        </w:rPr>
        <w:br/>
        <w:t xml:space="preserve">90–92.9: A- </w:t>
      </w:r>
      <w:r w:rsidRPr="00976E9E">
        <w:rPr>
          <w:rFonts w:ascii="Times New Roman" w:hAnsi="Times New Roman" w:cs="Times New Roman"/>
        </w:rPr>
        <w:br/>
        <w:t>87–89.9: B+</w:t>
      </w:r>
      <w:r w:rsidRPr="00976E9E">
        <w:rPr>
          <w:rFonts w:ascii="Times New Roman" w:hAnsi="Times New Roman" w:cs="Times New Roman"/>
        </w:rPr>
        <w:br/>
        <w:t>83–86.9: B</w:t>
      </w:r>
      <w:r w:rsidRPr="00976E9E">
        <w:rPr>
          <w:rFonts w:ascii="Times New Roman" w:hAnsi="Times New Roman" w:cs="Times New Roman"/>
        </w:rPr>
        <w:br/>
        <w:t xml:space="preserve">80–82.9: B- </w:t>
      </w:r>
      <w:r w:rsidRPr="00976E9E">
        <w:rPr>
          <w:rFonts w:ascii="Times New Roman" w:hAnsi="Times New Roman" w:cs="Times New Roman"/>
        </w:rPr>
        <w:br/>
        <w:t xml:space="preserve">77–79.9: C+ </w:t>
      </w:r>
      <w:r w:rsidRPr="00976E9E">
        <w:rPr>
          <w:rFonts w:ascii="Times New Roman" w:hAnsi="Times New Roman" w:cs="Times New Roman"/>
        </w:rPr>
        <w:br/>
        <w:t>73–76.9: C</w:t>
      </w:r>
      <w:r w:rsidRPr="00976E9E">
        <w:rPr>
          <w:rFonts w:ascii="Times New Roman" w:hAnsi="Times New Roman" w:cs="Times New Roman"/>
        </w:rPr>
        <w:br/>
        <w:t xml:space="preserve">70 –72.9: C- </w:t>
      </w:r>
      <w:r w:rsidRPr="00976E9E">
        <w:rPr>
          <w:rFonts w:ascii="Times New Roman" w:hAnsi="Times New Roman" w:cs="Times New Roman"/>
        </w:rPr>
        <w:br/>
        <w:t xml:space="preserve">67 –69.9: D+ </w:t>
      </w:r>
      <w:r w:rsidRPr="00976E9E">
        <w:rPr>
          <w:rFonts w:ascii="Times New Roman" w:hAnsi="Times New Roman" w:cs="Times New Roman"/>
        </w:rPr>
        <w:br/>
        <w:t>60 –66.9: D</w:t>
      </w:r>
      <w:r w:rsidRPr="00976E9E">
        <w:rPr>
          <w:rFonts w:ascii="Times New Roman" w:hAnsi="Times New Roman" w:cs="Times New Roman"/>
        </w:rPr>
        <w:br/>
        <w:t>Below 60: E</w:t>
      </w:r>
    </w:p>
    <w:p w14:paraId="6CB1B75A" w14:textId="77777777" w:rsidR="00AE4383" w:rsidRPr="00976E9E" w:rsidRDefault="00AE4383" w:rsidP="00AE4383">
      <w:pPr>
        <w:ind w:left="817"/>
        <w:rPr>
          <w:rFonts w:ascii="Times New Roman" w:hAnsi="Times New Roman" w:cs="Times New Roman"/>
        </w:rPr>
      </w:pPr>
    </w:p>
    <w:p w14:paraId="78D3DF2B" w14:textId="77777777" w:rsidR="00AE4383" w:rsidRPr="00976E9E" w:rsidRDefault="00AE4383" w:rsidP="00AE4383">
      <w:pPr>
        <w:ind w:left="817"/>
        <w:rPr>
          <w:rFonts w:ascii="Times New Roman" w:hAnsi="Times New Roman" w:cs="Times New Roman"/>
        </w:rPr>
      </w:pPr>
    </w:p>
    <w:p w14:paraId="5388736E" w14:textId="77777777" w:rsidR="00976E9E" w:rsidRDefault="00976E9E">
      <w:pPr>
        <w:rPr>
          <w:rFonts w:ascii="Times New Roman" w:hAnsi="Times New Roman" w:cs="Times New Roman"/>
          <w:b/>
          <w:bCs/>
        </w:rPr>
      </w:pPr>
      <w:r>
        <w:rPr>
          <w:rFonts w:ascii="Times New Roman" w:hAnsi="Times New Roman" w:cs="Times New Roman"/>
          <w:b/>
          <w:bCs/>
        </w:rPr>
        <w:br w:type="page"/>
      </w:r>
    </w:p>
    <w:p w14:paraId="73256EFA" w14:textId="0040DDC5" w:rsidR="00AE4383" w:rsidRPr="00976E9E" w:rsidRDefault="00AE4383" w:rsidP="00535F29">
      <w:pPr>
        <w:rPr>
          <w:rFonts w:ascii="Times New Roman" w:hAnsi="Times New Roman" w:cs="Times New Roman"/>
          <w:b/>
          <w:bCs/>
        </w:rPr>
      </w:pPr>
      <w:r w:rsidRPr="00976E9E">
        <w:rPr>
          <w:rFonts w:ascii="Times New Roman" w:hAnsi="Times New Roman" w:cs="Times New Roman"/>
          <w:b/>
          <w:bCs/>
        </w:rPr>
        <w:lastRenderedPageBreak/>
        <w:t>Faculty feedback and response time</w:t>
      </w:r>
    </w:p>
    <w:p w14:paraId="7E1F5E7C" w14:textId="77777777" w:rsidR="00AE4383" w:rsidRPr="00976E9E" w:rsidRDefault="00AE4383" w:rsidP="00AE4383">
      <w:pPr>
        <w:ind w:left="817" w:right="951"/>
        <w:rPr>
          <w:rFonts w:ascii="Times New Roman" w:hAnsi="Times New Roman" w:cs="Times New Roman"/>
        </w:rPr>
      </w:pPr>
      <w:r w:rsidRPr="00976E9E">
        <w:rPr>
          <w:rFonts w:ascii="Times New Roman" w:hAnsi="Times New Roman" w:cs="Times New Roman"/>
        </w:rPr>
        <w:t>For emails requiring simple responses, I will do my best to reply to e-mails within 24 hours on school days (M-F). I generally only answer email in the evening.</w:t>
      </w:r>
    </w:p>
    <w:p w14:paraId="1478AA05" w14:textId="77777777" w:rsidR="00AE4383" w:rsidRPr="00976E9E" w:rsidRDefault="00AE4383" w:rsidP="00AE4383">
      <w:pPr>
        <w:pStyle w:val="BodyText"/>
        <w:rPr>
          <w:rFonts w:ascii="Times New Roman" w:hAnsi="Times New Roman" w:cs="Times New Roman"/>
          <w:sz w:val="22"/>
          <w:szCs w:val="22"/>
        </w:rPr>
      </w:pPr>
      <w:r w:rsidRPr="00976E9E">
        <w:rPr>
          <w:rFonts w:ascii="Times New Roman" w:hAnsi="Times New Roman" w:cs="Times New Roman"/>
          <w:sz w:val="22"/>
          <w:szCs w:val="22"/>
        </w:rPr>
        <w:tab/>
      </w:r>
    </w:p>
    <w:p w14:paraId="6C5D8F24" w14:textId="77777777" w:rsidR="00AE4383" w:rsidRPr="00976E9E" w:rsidRDefault="00AE4383" w:rsidP="00AE4383">
      <w:pPr>
        <w:pStyle w:val="BodyText"/>
        <w:rPr>
          <w:rFonts w:ascii="Times New Roman" w:hAnsi="Times New Roman" w:cs="Times New Roman"/>
          <w:sz w:val="22"/>
          <w:szCs w:val="22"/>
        </w:rPr>
      </w:pPr>
    </w:p>
    <w:p w14:paraId="5C493F1A" w14:textId="77777777" w:rsidR="00AE4383" w:rsidRPr="00976E9E" w:rsidRDefault="00AE4383" w:rsidP="00AE4383">
      <w:pPr>
        <w:pStyle w:val="Heading2"/>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Your mental health</w:t>
      </w:r>
    </w:p>
    <w:p w14:paraId="0106BF5C" w14:textId="27CCB40C" w:rsidR="00AE4383" w:rsidRPr="00976E9E" w:rsidRDefault="00AE4383" w:rsidP="00AE4383">
      <w:pPr>
        <w:pStyle w:val="BodyText"/>
        <w:ind w:left="817" w:right="1078"/>
        <w:rPr>
          <w:rFonts w:ascii="Times New Roman" w:hAnsi="Times New Roman" w:cs="Times New Roman"/>
          <w:sz w:val="22"/>
          <w:szCs w:val="22"/>
          <w:shd w:val="clear" w:color="auto" w:fill="FFFFFF"/>
        </w:rPr>
      </w:pPr>
      <w:proofErr w:type="gramStart"/>
      <w:r w:rsidRPr="00976E9E">
        <w:rPr>
          <w:rFonts w:ascii="Times New Roman" w:hAnsi="Times New Roman" w:cs="Times New Roman"/>
          <w:sz w:val="22"/>
          <w:szCs w:val="22"/>
          <w:shd w:val="clear" w:color="auto" w:fill="FFFFFF"/>
        </w:rPr>
        <w:t xml:space="preserve">Needless to say, </w:t>
      </w:r>
      <w:r w:rsidR="00535F29" w:rsidRPr="00976E9E">
        <w:rPr>
          <w:rFonts w:ascii="Times New Roman" w:hAnsi="Times New Roman" w:cs="Times New Roman"/>
          <w:sz w:val="22"/>
          <w:szCs w:val="22"/>
          <w:shd w:val="clear" w:color="auto" w:fill="FFFFFF"/>
        </w:rPr>
        <w:t>the</w:t>
      </w:r>
      <w:proofErr w:type="gramEnd"/>
      <w:r w:rsidR="00535F29" w:rsidRPr="00976E9E">
        <w:rPr>
          <w:rFonts w:ascii="Times New Roman" w:hAnsi="Times New Roman" w:cs="Times New Roman"/>
          <w:sz w:val="22"/>
          <w:szCs w:val="22"/>
          <w:shd w:val="clear" w:color="auto" w:fill="FFFFFF"/>
        </w:rPr>
        <w:t xml:space="preserve"> post-covid moment </w:t>
      </w:r>
      <w:r w:rsidRPr="00976E9E">
        <w:rPr>
          <w:rFonts w:ascii="Times New Roman" w:hAnsi="Times New Roman" w:cs="Times New Roman"/>
          <w:sz w:val="22"/>
          <w:szCs w:val="22"/>
          <w:shd w:val="clear" w:color="auto" w:fill="FFFFFF"/>
        </w:rPr>
        <w:t xml:space="preserve">and the general situation of the world are not the ideal context for focusing on school. It’s not uncommon for students to experience a range of issues that can cause </w:t>
      </w:r>
      <w:r w:rsidR="00976E9E">
        <w:rPr>
          <w:rFonts w:ascii="Times New Roman" w:hAnsi="Times New Roman" w:cs="Times New Roman"/>
          <w:sz w:val="22"/>
          <w:szCs w:val="22"/>
          <w:shd w:val="clear" w:color="auto" w:fill="FFFFFF"/>
        </w:rPr>
        <w:t>challenges</w:t>
      </w:r>
      <w:r w:rsidRPr="00976E9E">
        <w:rPr>
          <w:rFonts w:ascii="Times New Roman" w:hAnsi="Times New Roman" w:cs="Times New Roman"/>
          <w:sz w:val="22"/>
          <w:szCs w:val="22"/>
          <w:shd w:val="clear" w:color="auto" w:fill="FFFFFF"/>
        </w:rPr>
        <w:t xml:space="preserve"> to learning, such as financial worries, microaggressions,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w:t>
      </w:r>
    </w:p>
    <w:p w14:paraId="7AE7EA02" w14:textId="77777777" w:rsidR="00AE4383" w:rsidRPr="00976E9E" w:rsidRDefault="00AE4383" w:rsidP="00AE4383">
      <w:pPr>
        <w:pStyle w:val="BodyText"/>
        <w:ind w:left="817" w:right="1078"/>
        <w:rPr>
          <w:rFonts w:ascii="Times New Roman" w:hAnsi="Times New Roman" w:cs="Times New Roman"/>
          <w:sz w:val="22"/>
          <w:szCs w:val="22"/>
          <w:shd w:val="clear" w:color="auto" w:fill="FFFFFF"/>
        </w:rPr>
      </w:pPr>
    </w:p>
    <w:p w14:paraId="2E095AC5" w14:textId="77777777" w:rsidR="00AE4383" w:rsidRPr="00976E9E" w:rsidRDefault="00AE4383" w:rsidP="00AE4383">
      <w:pPr>
        <w:pStyle w:val="BodyText"/>
        <w:ind w:left="817" w:right="1078"/>
        <w:rPr>
          <w:rFonts w:ascii="Times New Roman" w:hAnsi="Times New Roman" w:cs="Times New Roman"/>
          <w:sz w:val="22"/>
          <w:szCs w:val="22"/>
        </w:rPr>
      </w:pPr>
      <w:r w:rsidRPr="00976E9E">
        <w:rPr>
          <w:rFonts w:ascii="Times New Roman" w:hAnsi="Times New Roman" w:cs="Times New Roman"/>
          <w:sz w:val="22"/>
          <w:szCs w:val="22"/>
          <w:shd w:val="clear" w:color="auto" w:fill="FFFFFF"/>
        </w:rPr>
        <w:t>OSU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12" w:tooltip="CCS website" w:history="1">
        <w:r w:rsidRPr="00976E9E">
          <w:rPr>
            <w:rStyle w:val="Hyperlink"/>
            <w:rFonts w:ascii="Times New Roman" w:hAnsi="Times New Roman" w:cs="Times New Roman"/>
            <w:color w:val="auto"/>
            <w:sz w:val="22"/>
            <w:szCs w:val="22"/>
            <w:shd w:val="clear" w:color="auto" w:fill="FFFFFF"/>
          </w:rPr>
          <w:t>ccs.osu.edu</w:t>
        </w:r>
      </w:hyperlink>
      <w:r w:rsidRPr="00976E9E">
        <w:rPr>
          <w:rFonts w:ascii="Times New Roman" w:hAnsi="Times New Roman" w:cs="Times New Roman"/>
          <w:sz w:val="22"/>
          <w:szCs w:val="22"/>
          <w:shd w:val="clear" w:color="auto" w:fill="FFFFFF"/>
        </w:rPr>
        <w:t> or calling </w:t>
      </w:r>
      <w:hyperlink r:id="rId13" w:history="1">
        <w:r w:rsidRPr="00976E9E">
          <w:rPr>
            <w:rStyle w:val="Hyperlink"/>
            <w:rFonts w:ascii="Times New Roman" w:hAnsi="Times New Roman" w:cs="Times New Roman"/>
            <w:color w:val="auto"/>
            <w:sz w:val="22"/>
            <w:szCs w:val="22"/>
            <w:shd w:val="clear" w:color="auto" w:fill="FFFFFF"/>
          </w:rPr>
          <w:t>614</w:t>
        </w:r>
        <w:r w:rsidRPr="00976E9E">
          <w:rPr>
            <w:rStyle w:val="Hyperlink"/>
            <w:rFonts w:ascii="Times New Roman" w:hAnsi="Times New Roman" w:cs="Times New Roman"/>
            <w:color w:val="auto"/>
            <w:sz w:val="22"/>
            <w:szCs w:val="22"/>
            <w:shd w:val="clear" w:color="auto" w:fill="FFFFFF"/>
          </w:rPr>
          <w:softHyphen/>
          <w:t>-292-</w:t>
        </w:r>
        <w:r w:rsidRPr="00976E9E">
          <w:rPr>
            <w:rStyle w:val="Hyperlink"/>
            <w:rFonts w:ascii="Times New Roman" w:hAnsi="Times New Roman" w:cs="Times New Roman"/>
            <w:color w:val="auto"/>
            <w:sz w:val="22"/>
            <w:szCs w:val="22"/>
            <w:shd w:val="clear" w:color="auto" w:fill="FFFFFF"/>
          </w:rPr>
          <w:softHyphen/>
          <w:t>5766</w:t>
        </w:r>
      </w:hyperlink>
      <w:r w:rsidRPr="00976E9E">
        <w:rPr>
          <w:rFonts w:ascii="Times New Roman" w:hAnsi="Times New Roman" w:cs="Times New Roman"/>
          <w:sz w:val="22"/>
          <w:szCs w:val="22"/>
          <w:shd w:val="clear" w:color="auto" w:fill="FFFFFF"/>
        </w:rPr>
        <w:t>. CCS is located on the 4th Floor of the Younkin Success Center and 10th Floor of Lincoln Tower. You can reach an on call counselor when CCS is closed at </w:t>
      </w:r>
      <w:hyperlink r:id="rId14" w:history="1">
        <w:r w:rsidRPr="00976E9E">
          <w:rPr>
            <w:rStyle w:val="Hyperlink"/>
            <w:rFonts w:ascii="Times New Roman" w:hAnsi="Times New Roman" w:cs="Times New Roman"/>
            <w:color w:val="auto"/>
            <w:sz w:val="22"/>
            <w:szCs w:val="22"/>
            <w:shd w:val="clear" w:color="auto" w:fill="FFFFFF"/>
          </w:rPr>
          <w:t>614</w:t>
        </w:r>
        <w:r w:rsidRPr="00976E9E">
          <w:rPr>
            <w:rStyle w:val="Hyperlink"/>
            <w:rFonts w:ascii="Times New Roman" w:hAnsi="Times New Roman" w:cs="Times New Roman"/>
            <w:color w:val="auto"/>
            <w:sz w:val="22"/>
            <w:szCs w:val="22"/>
            <w:shd w:val="clear" w:color="auto" w:fill="FFFFFF"/>
          </w:rPr>
          <w:softHyphen/>
          <w:t>-292-</w:t>
        </w:r>
        <w:r w:rsidRPr="00976E9E">
          <w:rPr>
            <w:rStyle w:val="Hyperlink"/>
            <w:rFonts w:ascii="Times New Roman" w:hAnsi="Times New Roman" w:cs="Times New Roman"/>
            <w:color w:val="auto"/>
            <w:sz w:val="22"/>
            <w:szCs w:val="22"/>
            <w:shd w:val="clear" w:color="auto" w:fill="FFFFFF"/>
          </w:rPr>
          <w:softHyphen/>
          <w:t>5766</w:t>
        </w:r>
      </w:hyperlink>
      <w:r w:rsidRPr="00976E9E">
        <w:rPr>
          <w:rFonts w:ascii="Times New Roman" w:hAnsi="Times New Roman" w:cs="Times New Roman"/>
          <w:sz w:val="22"/>
          <w:szCs w:val="22"/>
          <w:shd w:val="clear" w:color="auto" w:fill="FFFFFF"/>
        </w:rPr>
        <w:t> and 24 hour emergency help is also available through the 24/7 National Suicide Prevention Hotline at 1-</w:t>
      </w:r>
      <w:r w:rsidRPr="00976E9E">
        <w:rPr>
          <w:rFonts w:ascii="Times New Roman" w:hAnsi="Times New Roman" w:cs="Times New Roman"/>
          <w:sz w:val="22"/>
          <w:szCs w:val="22"/>
          <w:shd w:val="clear" w:color="auto" w:fill="FFFFFF"/>
        </w:rPr>
        <w:softHyphen/>
        <w:t>800</w:t>
      </w:r>
      <w:r w:rsidRPr="00976E9E">
        <w:rPr>
          <w:rFonts w:ascii="Times New Roman" w:hAnsi="Times New Roman" w:cs="Times New Roman"/>
          <w:sz w:val="22"/>
          <w:szCs w:val="22"/>
          <w:shd w:val="clear" w:color="auto" w:fill="FFFFFF"/>
        </w:rPr>
        <w:softHyphen/>
        <w:t>-273-TALK or at </w:t>
      </w:r>
      <w:hyperlink r:id="rId15" w:tooltip="National Suicide Prevention website" w:history="1">
        <w:r w:rsidRPr="00976E9E">
          <w:rPr>
            <w:rStyle w:val="Hyperlink"/>
            <w:rFonts w:ascii="Times New Roman" w:hAnsi="Times New Roman" w:cs="Times New Roman"/>
            <w:color w:val="auto"/>
            <w:sz w:val="22"/>
            <w:szCs w:val="22"/>
            <w:shd w:val="clear" w:color="auto" w:fill="FFFFFF"/>
          </w:rPr>
          <w:t>suicidepreventionlifeline.org</w:t>
        </w:r>
      </w:hyperlink>
      <w:r w:rsidRPr="00976E9E">
        <w:rPr>
          <w:rFonts w:ascii="Times New Roman" w:hAnsi="Times New Roman" w:cs="Times New Roman"/>
          <w:sz w:val="22"/>
          <w:szCs w:val="22"/>
          <w:shd w:val="clear" w:color="auto" w:fill="FFFFFF"/>
        </w:rPr>
        <w:t>.</w:t>
      </w:r>
    </w:p>
    <w:p w14:paraId="37EC0950" w14:textId="77777777" w:rsidR="00AE4383" w:rsidRPr="00976E9E" w:rsidRDefault="00AE4383" w:rsidP="00AE4383">
      <w:pPr>
        <w:pStyle w:val="BodyText"/>
        <w:ind w:left="817" w:right="1078"/>
        <w:rPr>
          <w:rFonts w:ascii="Times New Roman" w:hAnsi="Times New Roman" w:cs="Times New Roman"/>
          <w:sz w:val="22"/>
          <w:szCs w:val="22"/>
        </w:rPr>
      </w:pPr>
    </w:p>
    <w:p w14:paraId="752E226B" w14:textId="77777777" w:rsidR="00AE4383" w:rsidRPr="00976E9E" w:rsidRDefault="00AE4383" w:rsidP="00AE4383">
      <w:pPr>
        <w:pStyle w:val="BodyText"/>
        <w:rPr>
          <w:rFonts w:ascii="Times New Roman" w:hAnsi="Times New Roman" w:cs="Times New Roman"/>
          <w:sz w:val="22"/>
          <w:szCs w:val="22"/>
        </w:rPr>
      </w:pPr>
    </w:p>
    <w:p w14:paraId="05EB5358" w14:textId="77777777" w:rsidR="00AE4383" w:rsidRPr="00976E9E" w:rsidRDefault="00AE4383" w:rsidP="00AE4383">
      <w:pPr>
        <w:pStyle w:val="Heading2"/>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Academic integrity policy</w:t>
      </w:r>
    </w:p>
    <w:p w14:paraId="2FE8FCCF" w14:textId="77777777" w:rsidR="00AE4383" w:rsidRPr="00976E9E" w:rsidRDefault="00AE4383" w:rsidP="00AE4383">
      <w:pPr>
        <w:pStyle w:val="BodyText"/>
        <w:rPr>
          <w:rFonts w:ascii="Times New Roman" w:hAnsi="Times New Roman" w:cs="Times New Roman"/>
          <w:sz w:val="22"/>
          <w:szCs w:val="22"/>
        </w:rPr>
      </w:pPr>
    </w:p>
    <w:p w14:paraId="183760A0" w14:textId="77777777" w:rsidR="00AE4383" w:rsidRPr="00976E9E" w:rsidRDefault="00AE4383" w:rsidP="00AE4383">
      <w:pPr>
        <w:pStyle w:val="Heading3"/>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Ohio State’s academic integrity policy:</w:t>
      </w:r>
    </w:p>
    <w:p w14:paraId="1F82A249" w14:textId="77777777" w:rsidR="00AE4383" w:rsidRPr="00976E9E" w:rsidRDefault="00AE4383" w:rsidP="00AE4383">
      <w:pPr>
        <w:pStyle w:val="Heading3"/>
        <w:spacing w:before="0"/>
        <w:rPr>
          <w:rFonts w:ascii="Times New Roman" w:hAnsi="Times New Roman" w:cs="Times New Roman"/>
          <w:b/>
          <w:bCs/>
          <w:color w:val="auto"/>
          <w:sz w:val="22"/>
          <w:szCs w:val="22"/>
        </w:rPr>
      </w:pPr>
    </w:p>
    <w:p w14:paraId="36D2DB53" w14:textId="5793710C" w:rsidR="002D1A71" w:rsidRPr="00976E9E" w:rsidRDefault="00AE4383" w:rsidP="00AE4383">
      <w:pPr>
        <w:pStyle w:val="Heading3"/>
        <w:spacing w:before="0"/>
        <w:rPr>
          <w:rFonts w:ascii="Times New Roman" w:hAnsi="Times New Roman" w:cs="Times New Roman"/>
          <w:color w:val="auto"/>
          <w:sz w:val="22"/>
          <w:szCs w:val="22"/>
        </w:rPr>
      </w:pPr>
      <w:r w:rsidRPr="00976E9E">
        <w:rPr>
          <w:rFonts w:ascii="Times New Roman" w:hAnsi="Times New Roman" w:cs="Times New Roman"/>
          <w:color w:val="auto"/>
          <w:sz w:val="22"/>
          <w:szCs w:val="22"/>
        </w:rPr>
        <w:t>Academic Misconduct includes submitting class assignments that you did not write, submitting fraudulent documents, forging signatures, and plagiarism</w:t>
      </w:r>
      <w:r w:rsidR="002D1A71" w:rsidRPr="00976E9E">
        <w:rPr>
          <w:rFonts w:ascii="Times New Roman" w:hAnsi="Times New Roman" w:cs="Times New Roman"/>
          <w:color w:val="auto"/>
          <w:sz w:val="22"/>
          <w:szCs w:val="22"/>
        </w:rPr>
        <w:t>, INCLUDING ANY USE OF CHATGPT</w:t>
      </w:r>
      <w:r w:rsidRPr="00976E9E">
        <w:rPr>
          <w:rFonts w:ascii="Times New Roman" w:hAnsi="Times New Roman" w:cs="Times New Roman"/>
          <w:color w:val="auto"/>
          <w:sz w:val="22"/>
          <w:szCs w:val="22"/>
        </w:rPr>
        <w:t xml:space="preserve">. </w:t>
      </w:r>
    </w:p>
    <w:p w14:paraId="0A12E7FE" w14:textId="77777777" w:rsidR="002D1A71" w:rsidRPr="00976E9E" w:rsidRDefault="002D1A71" w:rsidP="002D1A71">
      <w:pPr>
        <w:rPr>
          <w:rFonts w:ascii="Times New Roman" w:hAnsi="Times New Roman" w:cs="Times New Roman"/>
        </w:rPr>
      </w:pPr>
    </w:p>
    <w:p w14:paraId="3E10F4DA" w14:textId="10F4D3F2" w:rsidR="002D1A71" w:rsidRPr="00976E9E" w:rsidRDefault="002D1A71" w:rsidP="002D1A71">
      <w:pPr>
        <w:rPr>
          <w:rFonts w:ascii="Times New Roman" w:hAnsi="Times New Roman" w:cs="Times New Roman"/>
          <w:b/>
          <w:bCs/>
          <w:u w:val="single"/>
        </w:rPr>
      </w:pPr>
      <w:r w:rsidRPr="00976E9E">
        <w:rPr>
          <w:rFonts w:ascii="Times New Roman" w:hAnsi="Times New Roman" w:cs="Times New Roman"/>
          <w:b/>
          <w:bCs/>
          <w:u w:val="single"/>
        </w:rPr>
        <w:t>Use of any transcription software will also be considered Academic Misconduct.</w:t>
      </w:r>
    </w:p>
    <w:p w14:paraId="4E8F8FCD" w14:textId="77777777" w:rsidR="002D1A71" w:rsidRPr="00976E9E" w:rsidRDefault="002D1A71" w:rsidP="00AE4383">
      <w:pPr>
        <w:pStyle w:val="Heading3"/>
        <w:spacing w:before="0"/>
        <w:rPr>
          <w:rFonts w:ascii="Times New Roman" w:hAnsi="Times New Roman" w:cs="Times New Roman"/>
          <w:color w:val="auto"/>
          <w:sz w:val="22"/>
          <w:szCs w:val="22"/>
        </w:rPr>
      </w:pPr>
    </w:p>
    <w:p w14:paraId="4EB4F64B" w14:textId="77777777" w:rsidR="002D1A71" w:rsidRPr="00976E9E" w:rsidRDefault="00AE4383" w:rsidP="00AE4383">
      <w:pPr>
        <w:pStyle w:val="Heading3"/>
        <w:spacing w:before="0"/>
        <w:rPr>
          <w:rFonts w:ascii="Times New Roman" w:hAnsi="Times New Roman" w:cs="Times New Roman"/>
          <w:color w:val="auto"/>
          <w:sz w:val="22"/>
          <w:szCs w:val="22"/>
        </w:rPr>
      </w:pPr>
      <w:r w:rsidRPr="00976E9E">
        <w:rPr>
          <w:rFonts w:ascii="Times New Roman" w:hAnsi="Times New Roman" w:cs="Times New Roman"/>
          <w:color w:val="auto"/>
          <w:sz w:val="22"/>
          <w:szCs w:val="22"/>
        </w:rPr>
        <w:t xml:space="preserve">Plagiarism, as defined by the OSU English Department, is “the representation of another’s words or ideas as one’s own: it includes the unacknowledged word-for-word use and/or paraphrasing of another person’s work, and/or the unacknowledged use of another person’s ideas.”  </w:t>
      </w:r>
    </w:p>
    <w:p w14:paraId="76C814D5" w14:textId="77777777" w:rsidR="002D1A71" w:rsidRPr="00976E9E" w:rsidRDefault="002D1A71" w:rsidP="00AE4383">
      <w:pPr>
        <w:pStyle w:val="Heading3"/>
        <w:spacing w:before="0"/>
        <w:rPr>
          <w:rFonts w:ascii="Times New Roman" w:hAnsi="Times New Roman" w:cs="Times New Roman"/>
          <w:color w:val="auto"/>
          <w:sz w:val="22"/>
          <w:szCs w:val="22"/>
        </w:rPr>
      </w:pPr>
    </w:p>
    <w:p w14:paraId="71987AEC" w14:textId="1237172A" w:rsidR="00AE4383" w:rsidRPr="00976E9E" w:rsidRDefault="00AE4383" w:rsidP="00AE4383">
      <w:pPr>
        <w:pStyle w:val="Heading3"/>
        <w:spacing w:before="0"/>
        <w:rPr>
          <w:rFonts w:ascii="Times New Roman" w:hAnsi="Times New Roman" w:cs="Times New Roman"/>
          <w:color w:val="auto"/>
          <w:sz w:val="22"/>
          <w:szCs w:val="22"/>
        </w:rPr>
      </w:pPr>
      <w:r w:rsidRPr="00976E9E">
        <w:rPr>
          <w:rFonts w:ascii="Times New Roman" w:hAnsi="Times New Roman" w:cs="Times New Roman"/>
          <w:color w:val="auto"/>
          <w:sz w:val="22"/>
          <w:szCs w:val="22"/>
        </w:rPr>
        <w:t>As per university rules, “cases of suspected misconduct will be referred to the Committee on Academic Misconduct.”</w:t>
      </w:r>
    </w:p>
    <w:p w14:paraId="01B0969D" w14:textId="77777777" w:rsidR="00AE4383" w:rsidRPr="00976E9E" w:rsidRDefault="00AE4383" w:rsidP="00AE4383">
      <w:pPr>
        <w:pStyle w:val="Heading3"/>
        <w:spacing w:before="0"/>
        <w:rPr>
          <w:rFonts w:ascii="Times New Roman" w:hAnsi="Times New Roman" w:cs="Times New Roman"/>
          <w:b/>
          <w:bCs/>
          <w:color w:val="auto"/>
          <w:sz w:val="22"/>
          <w:szCs w:val="22"/>
        </w:rPr>
      </w:pPr>
    </w:p>
    <w:p w14:paraId="6E8EC7A5" w14:textId="77777777" w:rsidR="00AE4383" w:rsidRPr="00976E9E" w:rsidRDefault="00AE4383" w:rsidP="00AE4383">
      <w:pPr>
        <w:pStyle w:val="BodyText"/>
        <w:ind w:left="817" w:right="940"/>
        <w:rPr>
          <w:rFonts w:ascii="Times New Roman" w:hAnsi="Times New Roman" w:cs="Times New Roman"/>
          <w:sz w:val="22"/>
          <w:szCs w:val="22"/>
        </w:rPr>
      </w:pPr>
      <w:r w:rsidRPr="00976E9E">
        <w:rPr>
          <w:rFonts w:ascii="Times New Roman" w:hAnsi="Times New Roman" w:cs="Times New Roman"/>
          <w:sz w:val="22"/>
          <w:szCs w:val="22"/>
        </w:rPr>
        <w:t xml:space="preserve">The Ohio State University and the Committee on Academic Misconduct (COAM) expect that all students have read and understand the University’s </w:t>
      </w:r>
      <w:r w:rsidRPr="00976E9E">
        <w:rPr>
          <w:rFonts w:ascii="Times New Roman" w:hAnsi="Times New Roman" w:cs="Times New Roman"/>
          <w:i/>
          <w:sz w:val="22"/>
          <w:szCs w:val="22"/>
        </w:rPr>
        <w:t>Code of Student Conduct</w:t>
      </w:r>
      <w:r w:rsidRPr="00976E9E">
        <w:rPr>
          <w:rFonts w:ascii="Times New Roman" w:hAnsi="Times New Roman" w:cs="Times New Roman"/>
          <w:sz w:val="22"/>
          <w:szCs w:val="22"/>
        </w:rPr>
        <w:t xml:space="preserve">, and that all students will complete all academic and scholarly assignments with fairness and honesty. Students must recognize that failure to follow the rules and guidelines established in the University’s </w:t>
      </w:r>
      <w:r w:rsidRPr="00976E9E">
        <w:rPr>
          <w:rFonts w:ascii="Times New Roman" w:hAnsi="Times New Roman" w:cs="Times New Roman"/>
          <w:i/>
          <w:sz w:val="22"/>
          <w:szCs w:val="22"/>
        </w:rPr>
        <w:t xml:space="preserve">Code of Student Conduct </w:t>
      </w:r>
      <w:r w:rsidRPr="00976E9E">
        <w:rPr>
          <w:rFonts w:ascii="Times New Roman" w:hAnsi="Times New Roman" w:cs="Times New Roman"/>
          <w:sz w:val="22"/>
          <w:szCs w:val="22"/>
        </w:rPr>
        <w:t>and this syllabus may constitute “Academic Misconduct.”</w:t>
      </w:r>
    </w:p>
    <w:p w14:paraId="671611EA" w14:textId="77777777" w:rsidR="002D1A71" w:rsidRPr="00976E9E" w:rsidRDefault="002D1A71" w:rsidP="00AE4383">
      <w:pPr>
        <w:pStyle w:val="BodyText"/>
        <w:ind w:left="817" w:right="940"/>
        <w:rPr>
          <w:rFonts w:ascii="Times New Roman" w:hAnsi="Times New Roman" w:cs="Times New Roman"/>
          <w:sz w:val="22"/>
          <w:szCs w:val="22"/>
        </w:rPr>
      </w:pPr>
    </w:p>
    <w:p w14:paraId="768DF123" w14:textId="77777777" w:rsidR="00AE4383" w:rsidRPr="00976E9E" w:rsidRDefault="00AE4383" w:rsidP="00AE4383">
      <w:pPr>
        <w:pStyle w:val="BodyText"/>
        <w:ind w:left="817" w:right="770"/>
        <w:rPr>
          <w:rFonts w:ascii="Times New Roman" w:hAnsi="Times New Roman" w:cs="Times New Roman"/>
          <w:sz w:val="22"/>
          <w:szCs w:val="22"/>
        </w:rPr>
      </w:pPr>
      <w:r w:rsidRPr="00976E9E">
        <w:rPr>
          <w:rFonts w:ascii="Times New Roman" w:hAnsi="Times New Roman" w:cs="Times New Roman"/>
          <w:sz w:val="22"/>
          <w:szCs w:val="22"/>
        </w:rPr>
        <w:t xml:space="preserve">The Ohio State University’s </w:t>
      </w:r>
      <w:r w:rsidRPr="00976E9E">
        <w:rPr>
          <w:rFonts w:ascii="Times New Roman" w:hAnsi="Times New Roman" w:cs="Times New Roman"/>
          <w:i/>
          <w:sz w:val="22"/>
          <w:szCs w:val="22"/>
        </w:rPr>
        <w:t xml:space="preserve">Code of Student Conduct </w:t>
      </w:r>
      <w:r w:rsidRPr="00976E9E">
        <w:rPr>
          <w:rFonts w:ascii="Times New Roman" w:hAnsi="Times New Roman" w:cs="Times New Roman"/>
          <w:sz w:val="22"/>
          <w:szCs w:val="22"/>
        </w:rPr>
        <w:t xml:space="preserve">(Section 3335-23-04) defines academic misconduct as: “Any activity that tends to compromise the academic integrity </w:t>
      </w:r>
      <w:r w:rsidRPr="00976E9E">
        <w:rPr>
          <w:rFonts w:ascii="Times New Roman" w:hAnsi="Times New Roman" w:cs="Times New Roman"/>
          <w:sz w:val="22"/>
          <w:szCs w:val="22"/>
        </w:rPr>
        <w:lastRenderedPageBreak/>
        <w:t xml:space="preserve">of the </w:t>
      </w:r>
      <w:proofErr w:type="gramStart"/>
      <w:r w:rsidRPr="00976E9E">
        <w:rPr>
          <w:rFonts w:ascii="Times New Roman" w:hAnsi="Times New Roman" w:cs="Times New Roman"/>
          <w:sz w:val="22"/>
          <w:szCs w:val="22"/>
        </w:rPr>
        <w:t>University, or</w:t>
      </w:r>
      <w:proofErr w:type="gramEnd"/>
      <w:r w:rsidRPr="00976E9E">
        <w:rPr>
          <w:rFonts w:ascii="Times New Roman" w:hAnsi="Times New Roman" w:cs="Times New Roman"/>
          <w:sz w:val="22"/>
          <w:szCs w:val="22"/>
        </w:rPr>
        <w:t xml:space="preserve"> subvert the educational process.” Examples of academic misconduct include (but are not limited to) plagiarism, collusion (unauthorized collaboration), copying the work of another student, and possession of unauthorized materials during an examination. Ignorance of the University’s </w:t>
      </w:r>
      <w:r w:rsidRPr="00976E9E">
        <w:rPr>
          <w:rFonts w:ascii="Times New Roman" w:hAnsi="Times New Roman" w:cs="Times New Roman"/>
          <w:i/>
          <w:sz w:val="22"/>
          <w:szCs w:val="22"/>
        </w:rPr>
        <w:t xml:space="preserve">Code of Student Conduct </w:t>
      </w:r>
      <w:r w:rsidRPr="00976E9E">
        <w:rPr>
          <w:rFonts w:ascii="Times New Roman" w:hAnsi="Times New Roman" w:cs="Times New Roman"/>
          <w:sz w:val="22"/>
          <w:szCs w:val="22"/>
        </w:rPr>
        <w:t xml:space="preserve">is never considered an “excuse” for academic misconduct, so I recommend that you review the </w:t>
      </w:r>
      <w:r w:rsidRPr="00976E9E">
        <w:rPr>
          <w:rFonts w:ascii="Times New Roman" w:hAnsi="Times New Roman" w:cs="Times New Roman"/>
          <w:i/>
          <w:sz w:val="22"/>
          <w:szCs w:val="22"/>
        </w:rPr>
        <w:t xml:space="preserve">Code of Student Conduct </w:t>
      </w:r>
      <w:r w:rsidRPr="00976E9E">
        <w:rPr>
          <w:rFonts w:ascii="Times New Roman" w:hAnsi="Times New Roman" w:cs="Times New Roman"/>
          <w:sz w:val="22"/>
          <w:szCs w:val="22"/>
        </w:rPr>
        <w:t>and, specifically, the sections dealing with academic misconduct.</w:t>
      </w:r>
    </w:p>
    <w:p w14:paraId="3E68C7B9" w14:textId="77777777" w:rsidR="00AE4383" w:rsidRPr="00976E9E" w:rsidRDefault="00AE4383" w:rsidP="00AE4383">
      <w:pPr>
        <w:pStyle w:val="BodyText"/>
        <w:rPr>
          <w:rFonts w:ascii="Times New Roman" w:hAnsi="Times New Roman" w:cs="Times New Roman"/>
          <w:sz w:val="22"/>
          <w:szCs w:val="22"/>
        </w:rPr>
      </w:pPr>
    </w:p>
    <w:p w14:paraId="54C2CF5C" w14:textId="77777777" w:rsidR="00AE4383" w:rsidRPr="00976E9E" w:rsidRDefault="00AE4383" w:rsidP="00AE4383">
      <w:pPr>
        <w:ind w:left="817" w:right="886"/>
        <w:rPr>
          <w:rFonts w:ascii="Times New Roman" w:hAnsi="Times New Roman" w:cs="Times New Roman"/>
        </w:rPr>
      </w:pPr>
      <w:r w:rsidRPr="00976E9E">
        <w:rPr>
          <w:rFonts w:ascii="Times New Roman" w:hAnsi="Times New Roman" w:cs="Times New Roman"/>
        </w:rPr>
        <w:t xml:space="preserve">If I suspect that a student has committed academic misconduct in this course, I am obligated by University Rules to report my suspicions to the Committee on Academic Misconduct. If COAM determines that you have violated the University’s </w:t>
      </w:r>
      <w:r w:rsidRPr="00976E9E">
        <w:rPr>
          <w:rFonts w:ascii="Times New Roman" w:hAnsi="Times New Roman" w:cs="Times New Roman"/>
          <w:i/>
        </w:rPr>
        <w:t xml:space="preserve">Code of Student Conduct </w:t>
      </w:r>
      <w:r w:rsidRPr="00976E9E">
        <w:rPr>
          <w:rFonts w:ascii="Times New Roman" w:hAnsi="Times New Roman" w:cs="Times New Roman"/>
        </w:rPr>
        <w:t>(i.e., committed academic misconduct), the sanctions for the misconduct could include a failing grade in this course and suspension or dismissal from the University.</w:t>
      </w:r>
    </w:p>
    <w:p w14:paraId="06A11E6D" w14:textId="77777777" w:rsidR="002D1A71" w:rsidRPr="00976E9E" w:rsidRDefault="002D1A71" w:rsidP="00AE4383">
      <w:pPr>
        <w:ind w:left="817" w:right="886"/>
        <w:rPr>
          <w:rFonts w:ascii="Times New Roman" w:hAnsi="Times New Roman" w:cs="Times New Roman"/>
        </w:rPr>
      </w:pPr>
    </w:p>
    <w:p w14:paraId="5099DD61" w14:textId="77777777" w:rsidR="00AE4383" w:rsidRPr="00976E9E" w:rsidRDefault="00AE4383" w:rsidP="00AE4383">
      <w:pPr>
        <w:pStyle w:val="BodyText"/>
        <w:ind w:left="817" w:right="971"/>
        <w:rPr>
          <w:rFonts w:ascii="Times New Roman" w:hAnsi="Times New Roman" w:cs="Times New Roman"/>
          <w:sz w:val="22"/>
          <w:szCs w:val="22"/>
        </w:rPr>
      </w:pPr>
      <w:r w:rsidRPr="00976E9E">
        <w:rPr>
          <w:rFonts w:ascii="Times New Roman" w:hAnsi="Times New Roman" w:cs="Times New Roman"/>
          <w:sz w:val="22"/>
          <w:szCs w:val="22"/>
        </w:rPr>
        <w:t>If you have any questions about the above policy or what constitutes academic misconduct in this course, please contact me.</w:t>
      </w:r>
    </w:p>
    <w:p w14:paraId="39CEADBA" w14:textId="77777777" w:rsidR="00AE4383" w:rsidRPr="00976E9E" w:rsidRDefault="00AE4383" w:rsidP="00AE4383">
      <w:pPr>
        <w:pStyle w:val="BodyText"/>
        <w:ind w:left="817" w:right="1514"/>
        <w:rPr>
          <w:rFonts w:ascii="Times New Roman" w:hAnsi="Times New Roman" w:cs="Times New Roman"/>
          <w:sz w:val="22"/>
          <w:szCs w:val="22"/>
        </w:rPr>
      </w:pPr>
      <w:r w:rsidRPr="00976E9E">
        <w:rPr>
          <w:rFonts w:ascii="Times New Roman" w:hAnsi="Times New Roman" w:cs="Times New Roman"/>
          <w:sz w:val="22"/>
          <w:szCs w:val="22"/>
        </w:rPr>
        <w:t>Other sources of information on academic misconduct (integrity) to which you can refer include:</w:t>
      </w:r>
    </w:p>
    <w:p w14:paraId="48EB8A18" w14:textId="77777777" w:rsidR="00AE4383" w:rsidRPr="00976E9E" w:rsidRDefault="00AE4383" w:rsidP="00AE4383">
      <w:pPr>
        <w:pStyle w:val="BodyText"/>
        <w:rPr>
          <w:rFonts w:ascii="Times New Roman" w:hAnsi="Times New Roman" w:cs="Times New Roman"/>
          <w:sz w:val="22"/>
          <w:szCs w:val="22"/>
        </w:rPr>
      </w:pPr>
    </w:p>
    <w:p w14:paraId="0F1D862D" w14:textId="77777777" w:rsidR="00AE4383" w:rsidRPr="00976E9E" w:rsidRDefault="00AE4383" w:rsidP="00AE4383">
      <w:pPr>
        <w:pStyle w:val="ListParagraph"/>
        <w:numPr>
          <w:ilvl w:val="0"/>
          <w:numId w:val="2"/>
        </w:numPr>
        <w:tabs>
          <w:tab w:val="left" w:pos="1538"/>
        </w:tabs>
        <w:rPr>
          <w:rFonts w:ascii="Times New Roman" w:hAnsi="Times New Roman" w:cs="Times New Roman"/>
        </w:rPr>
      </w:pPr>
      <w:r w:rsidRPr="00976E9E">
        <w:rPr>
          <w:rFonts w:ascii="Times New Roman" w:hAnsi="Times New Roman" w:cs="Times New Roman"/>
        </w:rPr>
        <w:t>The Committee on Academic Misconduct web pages (</w:t>
      </w:r>
      <w:r w:rsidRPr="00976E9E">
        <w:rPr>
          <w:rFonts w:ascii="Times New Roman" w:hAnsi="Times New Roman" w:cs="Times New Roman"/>
          <w:u w:val="single" w:color="990000"/>
        </w:rPr>
        <w:t>COAM</w:t>
      </w:r>
      <w:r w:rsidRPr="00976E9E">
        <w:rPr>
          <w:rFonts w:ascii="Times New Roman" w:hAnsi="Times New Roman" w:cs="Times New Roman"/>
          <w:spacing w:val="-2"/>
          <w:u w:val="single" w:color="990000"/>
        </w:rPr>
        <w:t xml:space="preserve"> </w:t>
      </w:r>
      <w:r w:rsidRPr="00976E9E">
        <w:rPr>
          <w:rFonts w:ascii="Times New Roman" w:hAnsi="Times New Roman" w:cs="Times New Roman"/>
          <w:u w:val="single" w:color="990000"/>
        </w:rPr>
        <w:t>Home</w:t>
      </w:r>
      <w:r w:rsidRPr="00976E9E">
        <w:rPr>
          <w:rFonts w:ascii="Times New Roman" w:hAnsi="Times New Roman" w:cs="Times New Roman"/>
        </w:rPr>
        <w:t>)</w:t>
      </w:r>
    </w:p>
    <w:p w14:paraId="7AB11C73" w14:textId="77777777" w:rsidR="00AE4383" w:rsidRPr="00976E9E" w:rsidRDefault="00AE4383" w:rsidP="00AE4383">
      <w:pPr>
        <w:pStyle w:val="ListParagraph"/>
        <w:numPr>
          <w:ilvl w:val="0"/>
          <w:numId w:val="2"/>
        </w:numPr>
        <w:tabs>
          <w:tab w:val="left" w:pos="1538"/>
        </w:tabs>
        <w:rPr>
          <w:rFonts w:ascii="Times New Roman" w:hAnsi="Times New Roman" w:cs="Times New Roman"/>
          <w:i/>
        </w:rPr>
      </w:pPr>
      <w:r w:rsidRPr="00976E9E">
        <w:rPr>
          <w:rFonts w:ascii="Times New Roman" w:hAnsi="Times New Roman" w:cs="Times New Roman"/>
          <w:i/>
        </w:rPr>
        <w:t>Ten Suggestions for Preserving Academic Integrity (</w:t>
      </w:r>
      <w:r w:rsidRPr="00976E9E">
        <w:rPr>
          <w:rFonts w:ascii="Times New Roman" w:hAnsi="Times New Roman" w:cs="Times New Roman"/>
          <w:i/>
          <w:u w:val="single" w:color="990000"/>
        </w:rPr>
        <w:t>Ten</w:t>
      </w:r>
      <w:r w:rsidRPr="00976E9E">
        <w:rPr>
          <w:rFonts w:ascii="Times New Roman" w:hAnsi="Times New Roman" w:cs="Times New Roman"/>
          <w:i/>
          <w:spacing w:val="-1"/>
          <w:u w:val="single" w:color="990000"/>
        </w:rPr>
        <w:t xml:space="preserve"> </w:t>
      </w:r>
      <w:r w:rsidRPr="00976E9E">
        <w:rPr>
          <w:rFonts w:ascii="Times New Roman" w:hAnsi="Times New Roman" w:cs="Times New Roman"/>
          <w:i/>
          <w:u w:val="single" w:color="990000"/>
        </w:rPr>
        <w:t>Suggestions</w:t>
      </w:r>
      <w:r w:rsidRPr="00976E9E">
        <w:rPr>
          <w:rFonts w:ascii="Times New Roman" w:hAnsi="Times New Roman" w:cs="Times New Roman"/>
          <w:i/>
        </w:rPr>
        <w:t>)</w:t>
      </w:r>
    </w:p>
    <w:p w14:paraId="779D5924" w14:textId="77777777" w:rsidR="00AE4383" w:rsidRPr="0005331E" w:rsidRDefault="00AE4383" w:rsidP="00AE4383">
      <w:pPr>
        <w:pStyle w:val="ListParagraph"/>
        <w:numPr>
          <w:ilvl w:val="0"/>
          <w:numId w:val="2"/>
        </w:numPr>
        <w:tabs>
          <w:tab w:val="left" w:pos="1538"/>
        </w:tabs>
        <w:rPr>
          <w:rStyle w:val="Hyperlink"/>
          <w:rFonts w:ascii="Times New Roman" w:hAnsi="Times New Roman" w:cs="Times New Roman"/>
          <w:color w:val="auto"/>
          <w:u w:val="none"/>
        </w:rPr>
      </w:pPr>
      <w:r w:rsidRPr="00976E9E">
        <w:rPr>
          <w:rFonts w:ascii="Times New Roman" w:hAnsi="Times New Roman" w:cs="Times New Roman"/>
          <w:i/>
        </w:rPr>
        <w:t>Eight Cardinal Rules of Academic Integrity</w:t>
      </w:r>
      <w:r w:rsidRPr="00976E9E">
        <w:rPr>
          <w:rFonts w:ascii="Times New Roman" w:hAnsi="Times New Roman" w:cs="Times New Roman"/>
          <w:i/>
          <w:spacing w:val="-4"/>
        </w:rPr>
        <w:t xml:space="preserve"> </w:t>
      </w:r>
      <w:r w:rsidRPr="00976E9E">
        <w:rPr>
          <w:rFonts w:ascii="Times New Roman" w:hAnsi="Times New Roman" w:cs="Times New Roman"/>
        </w:rPr>
        <w:t>(</w:t>
      </w:r>
      <w:hyperlink r:id="rId16" w:history="1">
        <w:r w:rsidRPr="00976E9E">
          <w:rPr>
            <w:rStyle w:val="Hyperlink"/>
            <w:rFonts w:ascii="Times New Roman" w:hAnsi="Times New Roman" w:cs="Times New Roman"/>
            <w:color w:val="auto"/>
          </w:rPr>
          <w:t>www.northwestern.edu/uacc/8cards.htm)</w:t>
        </w:r>
      </w:hyperlink>
    </w:p>
    <w:p w14:paraId="1A147EDC" w14:textId="77777777" w:rsidR="0005331E" w:rsidRPr="00976E9E" w:rsidRDefault="0005331E" w:rsidP="0005331E">
      <w:pPr>
        <w:pStyle w:val="ListParagraph"/>
        <w:tabs>
          <w:tab w:val="left" w:pos="1538"/>
        </w:tabs>
        <w:ind w:firstLine="0"/>
        <w:rPr>
          <w:rFonts w:ascii="Times New Roman" w:hAnsi="Times New Roman" w:cs="Times New Roman"/>
        </w:rPr>
      </w:pPr>
    </w:p>
    <w:p w14:paraId="6A71B389" w14:textId="77777777" w:rsidR="00AE4383" w:rsidRPr="00976E9E" w:rsidRDefault="00AE4383" w:rsidP="00AE4383">
      <w:pPr>
        <w:pStyle w:val="BodyText"/>
        <w:rPr>
          <w:rFonts w:ascii="Times New Roman" w:hAnsi="Times New Roman" w:cs="Times New Roman"/>
          <w:sz w:val="22"/>
          <w:szCs w:val="22"/>
        </w:rPr>
      </w:pPr>
    </w:p>
    <w:p w14:paraId="2701798B" w14:textId="77777777" w:rsidR="00AE4383" w:rsidRPr="00976E9E" w:rsidRDefault="00AE4383" w:rsidP="00AE4383">
      <w:pPr>
        <w:pStyle w:val="Heading2"/>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Copyright disclaimer</w:t>
      </w:r>
    </w:p>
    <w:p w14:paraId="7EA09D1D" w14:textId="77777777" w:rsidR="00AE4383" w:rsidRDefault="00AE4383" w:rsidP="00AE4383">
      <w:pPr>
        <w:pStyle w:val="BodyText"/>
        <w:ind w:left="817" w:right="989"/>
        <w:rPr>
          <w:rFonts w:ascii="Times New Roman" w:hAnsi="Times New Roman" w:cs="Times New Roman"/>
          <w:sz w:val="22"/>
          <w:szCs w:val="22"/>
        </w:rPr>
      </w:pPr>
      <w:r w:rsidRPr="00976E9E">
        <w:rPr>
          <w:rFonts w:ascii="Times New Roman" w:hAnsi="Times New Roman" w:cs="Times New Roman"/>
          <w:sz w:val="22"/>
          <w:szCs w:val="22"/>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5E2DB99B" w14:textId="77777777" w:rsidR="0005331E" w:rsidRPr="00976E9E" w:rsidRDefault="0005331E" w:rsidP="00AE4383">
      <w:pPr>
        <w:pStyle w:val="BodyText"/>
        <w:ind w:left="817" w:right="989"/>
        <w:rPr>
          <w:rFonts w:ascii="Times New Roman" w:hAnsi="Times New Roman" w:cs="Times New Roman"/>
          <w:sz w:val="22"/>
          <w:szCs w:val="22"/>
        </w:rPr>
      </w:pPr>
    </w:p>
    <w:p w14:paraId="72B856A5" w14:textId="77777777" w:rsidR="00AE4383" w:rsidRPr="00976E9E" w:rsidRDefault="00AE4383" w:rsidP="00AE4383">
      <w:pPr>
        <w:pStyle w:val="BodyText"/>
        <w:rPr>
          <w:rFonts w:ascii="Times New Roman" w:hAnsi="Times New Roman" w:cs="Times New Roman"/>
          <w:sz w:val="22"/>
          <w:szCs w:val="22"/>
        </w:rPr>
      </w:pPr>
    </w:p>
    <w:p w14:paraId="24E0F48D" w14:textId="77777777" w:rsidR="00AE4383" w:rsidRPr="00976E9E" w:rsidRDefault="00AE4383" w:rsidP="00AE4383">
      <w:pPr>
        <w:pStyle w:val="Heading2"/>
        <w:spacing w:before="0"/>
        <w:rPr>
          <w:rFonts w:ascii="Times New Roman" w:hAnsi="Times New Roman" w:cs="Times New Roman"/>
          <w:color w:val="auto"/>
          <w:sz w:val="22"/>
          <w:szCs w:val="22"/>
        </w:rPr>
      </w:pPr>
      <w:r w:rsidRPr="00976E9E">
        <w:rPr>
          <w:rFonts w:ascii="Times New Roman" w:hAnsi="Times New Roman" w:cs="Times New Roman"/>
          <w:b/>
          <w:bCs/>
          <w:color w:val="auto"/>
          <w:sz w:val="22"/>
          <w:szCs w:val="22"/>
        </w:rPr>
        <w:t>Statement on title IX</w:t>
      </w:r>
    </w:p>
    <w:p w14:paraId="65127B65" w14:textId="77777777" w:rsidR="00AE4383" w:rsidRDefault="00AE4383" w:rsidP="00AE4383">
      <w:pPr>
        <w:pStyle w:val="BodyText"/>
        <w:ind w:left="817" w:right="806"/>
        <w:rPr>
          <w:rStyle w:val="Hyperlink"/>
          <w:rFonts w:ascii="Times New Roman" w:hAnsi="Times New Roman" w:cs="Times New Roman"/>
          <w:color w:val="auto"/>
          <w:sz w:val="22"/>
          <w:szCs w:val="22"/>
        </w:rPr>
      </w:pPr>
      <w:r w:rsidRPr="00976E9E">
        <w:rPr>
          <w:rFonts w:ascii="Times New Roman" w:hAnsi="Times New Roman" w:cs="Times New Roman"/>
          <w:sz w:val="22"/>
          <w:szCs w:val="22"/>
        </w:rP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17" w:history="1">
        <w:r w:rsidRPr="00976E9E">
          <w:rPr>
            <w:rStyle w:val="Hyperlink"/>
            <w:rFonts w:ascii="Times New Roman" w:hAnsi="Times New Roman" w:cs="Times New Roman"/>
            <w:color w:val="auto"/>
            <w:sz w:val="22"/>
            <w:szCs w:val="22"/>
          </w:rPr>
          <w:t>http://titleix.osu.edu</w:t>
        </w:r>
      </w:hyperlink>
      <w:r w:rsidRPr="00976E9E">
        <w:rPr>
          <w:rFonts w:ascii="Times New Roman" w:hAnsi="Times New Roman" w:cs="Times New Roman"/>
          <w:sz w:val="22"/>
          <w:szCs w:val="22"/>
        </w:rPr>
        <w:t xml:space="preserve"> or by contacting the Ohio State Title IX Coordinator, Kellie Brennan, at </w:t>
      </w:r>
      <w:hyperlink r:id="rId18" w:history="1">
        <w:r w:rsidRPr="00976E9E">
          <w:rPr>
            <w:rStyle w:val="Hyperlink"/>
            <w:rFonts w:ascii="Times New Roman" w:hAnsi="Times New Roman" w:cs="Times New Roman"/>
            <w:color w:val="auto"/>
            <w:sz w:val="22"/>
            <w:szCs w:val="22"/>
          </w:rPr>
          <w:t>titleix@osu.edu</w:t>
        </w:r>
      </w:hyperlink>
    </w:p>
    <w:p w14:paraId="0E55F4D3" w14:textId="77777777" w:rsidR="0005331E" w:rsidRPr="00976E9E" w:rsidRDefault="0005331E" w:rsidP="00AE4383">
      <w:pPr>
        <w:pStyle w:val="BodyText"/>
        <w:ind w:left="817" w:right="806"/>
        <w:rPr>
          <w:rFonts w:ascii="Times New Roman" w:hAnsi="Times New Roman" w:cs="Times New Roman"/>
          <w:sz w:val="22"/>
          <w:szCs w:val="22"/>
        </w:rPr>
      </w:pPr>
    </w:p>
    <w:p w14:paraId="4B0BFAEE" w14:textId="77777777" w:rsidR="002D1A71" w:rsidRPr="00976E9E" w:rsidRDefault="002D1A71" w:rsidP="00AE4383">
      <w:pPr>
        <w:pStyle w:val="BodyText"/>
        <w:ind w:left="817" w:right="806"/>
        <w:rPr>
          <w:rFonts w:ascii="Times New Roman" w:hAnsi="Times New Roman" w:cs="Times New Roman"/>
          <w:sz w:val="22"/>
          <w:szCs w:val="22"/>
          <w:u w:val="single" w:color="0000FF"/>
        </w:rPr>
      </w:pPr>
    </w:p>
    <w:p w14:paraId="62E55C7B" w14:textId="77777777" w:rsidR="00AE4383" w:rsidRPr="00976E9E" w:rsidRDefault="00AE4383" w:rsidP="002D1A71">
      <w:pPr>
        <w:pStyle w:val="BodyText"/>
        <w:ind w:right="806"/>
        <w:rPr>
          <w:rFonts w:ascii="Times New Roman" w:hAnsi="Times New Roman" w:cs="Times New Roman"/>
          <w:b/>
          <w:bCs/>
          <w:sz w:val="22"/>
          <w:szCs w:val="22"/>
        </w:rPr>
      </w:pPr>
      <w:r w:rsidRPr="00976E9E">
        <w:rPr>
          <w:rFonts w:ascii="Times New Roman" w:hAnsi="Times New Roman" w:cs="Times New Roman"/>
          <w:b/>
          <w:bCs/>
          <w:sz w:val="22"/>
          <w:szCs w:val="22"/>
        </w:rPr>
        <w:t>Statement on Educational Equity</w:t>
      </w:r>
    </w:p>
    <w:p w14:paraId="1419B666" w14:textId="77777777" w:rsidR="00AE4383" w:rsidRPr="00976E9E" w:rsidRDefault="00AE4383" w:rsidP="00AE4383">
      <w:pPr>
        <w:pStyle w:val="BodyText"/>
        <w:ind w:left="817" w:right="806"/>
        <w:rPr>
          <w:rFonts w:ascii="Times New Roman" w:hAnsi="Times New Roman" w:cs="Times New Roman"/>
          <w:sz w:val="22"/>
          <w:szCs w:val="22"/>
          <w:shd w:val="clear" w:color="auto" w:fill="FFFFFF"/>
        </w:rPr>
      </w:pPr>
      <w:r w:rsidRPr="00976E9E">
        <w:rPr>
          <w:rFonts w:ascii="Times New Roman" w:hAnsi="Times New Roman" w:cs="Times New Roman"/>
          <w:sz w:val="22"/>
          <w:szCs w:val="22"/>
          <w:shd w:val="clear" w:color="auto" w:fill="FFFFFF"/>
        </w:rPr>
        <w:t>I am committed to create an inclusive intellectual community that recognizes and values the diversity of experiences that students bring into the classroom, and fosters sensitivity, understanding, and mutual respect. Discrimination against any individual based upon protected status, which is defined as age, color, disability, gender identity or expression, national origin, race, religion, sex, sexual orientation, or veteran status, will not be tolerated.</w:t>
      </w:r>
    </w:p>
    <w:p w14:paraId="7F05A139" w14:textId="77777777" w:rsidR="00AE4383" w:rsidRPr="00976E9E" w:rsidRDefault="00AE4383" w:rsidP="00AE4383">
      <w:pPr>
        <w:rPr>
          <w:rFonts w:ascii="Times New Roman" w:hAnsi="Times New Roman" w:cs="Times New Roman"/>
        </w:rPr>
      </w:pPr>
    </w:p>
    <w:p w14:paraId="249F6039" w14:textId="77777777" w:rsidR="00AE4383" w:rsidRPr="00976E9E" w:rsidRDefault="00AE4383" w:rsidP="00AE4383">
      <w:pPr>
        <w:rPr>
          <w:rFonts w:ascii="Times New Roman" w:hAnsi="Times New Roman" w:cs="Times New Roman"/>
        </w:rPr>
      </w:pPr>
    </w:p>
    <w:p w14:paraId="3C8C3A1C" w14:textId="6F5AFC55" w:rsidR="002D1A71" w:rsidRPr="00976E9E" w:rsidRDefault="002D1A71" w:rsidP="00AE4383">
      <w:pPr>
        <w:rPr>
          <w:rFonts w:ascii="Times New Roman" w:hAnsi="Times New Roman" w:cs="Times New Roman"/>
          <w:b/>
          <w:bCs/>
        </w:rPr>
      </w:pPr>
      <w:r w:rsidRPr="00976E9E">
        <w:rPr>
          <w:rFonts w:ascii="Times New Roman" w:hAnsi="Times New Roman" w:cs="Times New Roman"/>
          <w:b/>
          <w:bCs/>
        </w:rPr>
        <w:lastRenderedPageBreak/>
        <w:t>COURSE SCHEDULE</w:t>
      </w:r>
    </w:p>
    <w:p w14:paraId="5008FE37" w14:textId="77777777" w:rsidR="002D1A71" w:rsidRPr="00976E9E" w:rsidRDefault="002D1A71" w:rsidP="00AE4383">
      <w:pPr>
        <w:rPr>
          <w:rFonts w:ascii="Times New Roman" w:hAnsi="Times New Roman" w:cs="Times New Roman"/>
        </w:rPr>
      </w:pPr>
    </w:p>
    <w:p w14:paraId="04577FDE" w14:textId="6A9E2547" w:rsidR="0005133A" w:rsidRPr="00976E9E" w:rsidRDefault="0005133A" w:rsidP="00AE4383">
      <w:pPr>
        <w:rPr>
          <w:rFonts w:ascii="Times New Roman" w:hAnsi="Times New Roman" w:cs="Times New Roman"/>
        </w:rPr>
      </w:pPr>
      <w:r w:rsidRPr="00976E9E">
        <w:rPr>
          <w:rFonts w:ascii="Times New Roman" w:hAnsi="Times New Roman" w:cs="Times New Roman"/>
        </w:rPr>
        <w:t>INTRODUCTION</w:t>
      </w:r>
    </w:p>
    <w:p w14:paraId="2BD12491" w14:textId="5E47967F" w:rsidR="0005133A" w:rsidRPr="00976E9E" w:rsidRDefault="0005133A" w:rsidP="00AE4383">
      <w:pPr>
        <w:rPr>
          <w:rFonts w:ascii="Times New Roman" w:hAnsi="Times New Roman" w:cs="Times New Roman"/>
          <w:u w:val="single"/>
        </w:rPr>
      </w:pPr>
      <w:r w:rsidRPr="00976E9E">
        <w:rPr>
          <w:rFonts w:ascii="Times New Roman" w:hAnsi="Times New Roman" w:cs="Times New Roman"/>
          <w:u w:val="single"/>
        </w:rPr>
        <w:t>Week 1 – 1/</w:t>
      </w:r>
      <w:r w:rsidR="0021731B" w:rsidRPr="00976E9E">
        <w:rPr>
          <w:rFonts w:ascii="Times New Roman" w:hAnsi="Times New Roman" w:cs="Times New Roman"/>
          <w:u w:val="single"/>
        </w:rPr>
        <w:t>9</w:t>
      </w:r>
    </w:p>
    <w:p w14:paraId="11749C01"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Activity:</w:t>
      </w:r>
      <w:r w:rsidRPr="00976E9E">
        <w:rPr>
          <w:rFonts w:ascii="Times New Roman" w:hAnsi="Times New Roman" w:cs="Times New Roman"/>
        </w:rPr>
        <w:tab/>
        <w:t>Goals and set-up of course</w:t>
      </w:r>
    </w:p>
    <w:p w14:paraId="41919739" w14:textId="77777777" w:rsidR="0005133A" w:rsidRPr="00976E9E" w:rsidRDefault="0005133A" w:rsidP="00AE4383">
      <w:pPr>
        <w:rPr>
          <w:rFonts w:ascii="Times New Roman" w:hAnsi="Times New Roman" w:cs="Times New Roman"/>
        </w:rPr>
      </w:pPr>
    </w:p>
    <w:p w14:paraId="09633CC7"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DEFINITIONS OF DISCOURSE, COLLECTING DATA</w:t>
      </w:r>
    </w:p>
    <w:p w14:paraId="3F1F5451" w14:textId="7B08CC86" w:rsidR="0005133A" w:rsidRPr="00976E9E" w:rsidRDefault="0005133A" w:rsidP="00AE4383">
      <w:pPr>
        <w:rPr>
          <w:rFonts w:ascii="Times New Roman" w:hAnsi="Times New Roman" w:cs="Times New Roman"/>
          <w:u w:val="single"/>
        </w:rPr>
      </w:pPr>
      <w:r w:rsidRPr="00976E9E">
        <w:rPr>
          <w:rFonts w:ascii="Times New Roman" w:hAnsi="Times New Roman" w:cs="Times New Roman"/>
          <w:u w:val="single"/>
        </w:rPr>
        <w:t>Week 2 – 1/1</w:t>
      </w:r>
      <w:r w:rsidR="0021731B" w:rsidRPr="00976E9E">
        <w:rPr>
          <w:rFonts w:ascii="Times New Roman" w:hAnsi="Times New Roman" w:cs="Times New Roman"/>
          <w:u w:val="single"/>
        </w:rPr>
        <w:t>6</w:t>
      </w:r>
    </w:p>
    <w:p w14:paraId="2FF27FD8"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Readings:</w:t>
      </w:r>
      <w:r w:rsidRPr="00976E9E">
        <w:rPr>
          <w:rFonts w:ascii="Times New Roman" w:hAnsi="Times New Roman" w:cs="Times New Roman"/>
        </w:rPr>
        <w:tab/>
      </w:r>
      <w:proofErr w:type="spellStart"/>
      <w:r w:rsidRPr="00976E9E">
        <w:rPr>
          <w:rFonts w:ascii="Times New Roman" w:hAnsi="Times New Roman" w:cs="Times New Roman"/>
        </w:rPr>
        <w:t>Schiffrin</w:t>
      </w:r>
      <w:proofErr w:type="spellEnd"/>
      <w:r w:rsidRPr="00976E9E">
        <w:rPr>
          <w:rFonts w:ascii="Times New Roman" w:hAnsi="Times New Roman" w:cs="Times New Roman"/>
        </w:rPr>
        <w:t>, Definitions of Discourse</w:t>
      </w:r>
    </w:p>
    <w:p w14:paraId="051F41D6"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Cameron chs.1-4, 10</w:t>
      </w:r>
    </w:p>
    <w:p w14:paraId="1B2D6358" w14:textId="77777777" w:rsidR="0005133A" w:rsidRPr="00976E9E" w:rsidRDefault="0005133A" w:rsidP="00AE4383">
      <w:pPr>
        <w:rPr>
          <w:rFonts w:ascii="Times New Roman" w:hAnsi="Times New Roman" w:cs="Times New Roman"/>
        </w:rPr>
      </w:pPr>
    </w:p>
    <w:p w14:paraId="22CB5859"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INTERACTIONAL ORDER, TRANSCRIPTION</w:t>
      </w:r>
    </w:p>
    <w:p w14:paraId="03E23735" w14:textId="2AD4A9AE" w:rsidR="0005133A" w:rsidRPr="00976E9E" w:rsidRDefault="0005133A" w:rsidP="00AE4383">
      <w:pPr>
        <w:rPr>
          <w:rFonts w:ascii="Times New Roman" w:hAnsi="Times New Roman" w:cs="Times New Roman"/>
          <w:u w:val="single"/>
        </w:rPr>
      </w:pPr>
      <w:r w:rsidRPr="00976E9E">
        <w:rPr>
          <w:rFonts w:ascii="Times New Roman" w:hAnsi="Times New Roman" w:cs="Times New Roman"/>
          <w:u w:val="single"/>
        </w:rPr>
        <w:t>Week 3 – 1/2</w:t>
      </w:r>
      <w:r w:rsidR="0021731B" w:rsidRPr="00976E9E">
        <w:rPr>
          <w:rFonts w:ascii="Times New Roman" w:hAnsi="Times New Roman" w:cs="Times New Roman"/>
          <w:u w:val="single"/>
        </w:rPr>
        <w:t>3</w:t>
      </w:r>
    </w:p>
    <w:p w14:paraId="45FD9528"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Readings:</w:t>
      </w:r>
      <w:r w:rsidRPr="00976E9E">
        <w:rPr>
          <w:rFonts w:ascii="Times New Roman" w:hAnsi="Times New Roman" w:cs="Times New Roman"/>
        </w:rPr>
        <w:tab/>
        <w:t>Cameron, ch.8</w:t>
      </w:r>
    </w:p>
    <w:p w14:paraId="2C4FE90A" w14:textId="77777777" w:rsidR="0035405F" w:rsidRPr="00976E9E" w:rsidRDefault="0035405F" w:rsidP="0035405F">
      <w:pPr>
        <w:ind w:left="720" w:firstLine="720"/>
        <w:rPr>
          <w:rFonts w:ascii="Times New Roman" w:hAnsi="Times New Roman" w:cs="Times New Roman"/>
        </w:rPr>
      </w:pPr>
      <w:r w:rsidRPr="00976E9E">
        <w:rPr>
          <w:rFonts w:ascii="Times New Roman" w:hAnsi="Times New Roman" w:cs="Times New Roman"/>
        </w:rPr>
        <w:t>Erickson, Listening, Speaking, and Looking</w:t>
      </w:r>
    </w:p>
    <w:p w14:paraId="10ABDF61"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Bucholtz, The Politics of Transcription</w:t>
      </w:r>
    </w:p>
    <w:p w14:paraId="2CA54F4D" w14:textId="77777777" w:rsidR="0035405F" w:rsidRPr="00976E9E" w:rsidRDefault="0035405F" w:rsidP="0035405F">
      <w:pPr>
        <w:ind w:left="1800" w:hanging="360"/>
        <w:rPr>
          <w:rFonts w:ascii="Times New Roman" w:hAnsi="Times New Roman" w:cs="Times New Roman"/>
        </w:rPr>
      </w:pPr>
      <w:r w:rsidRPr="00976E9E">
        <w:rPr>
          <w:rFonts w:ascii="Times New Roman" w:hAnsi="Times New Roman" w:cs="Times New Roman"/>
          <w:b/>
          <w:bCs/>
        </w:rPr>
        <w:t xml:space="preserve">Skim: </w:t>
      </w:r>
      <w:r w:rsidRPr="00976E9E">
        <w:rPr>
          <w:rFonts w:ascii="Times New Roman" w:hAnsi="Times New Roman" w:cs="Times New Roman"/>
        </w:rPr>
        <w:t>Du Bois et al, Outline of Discourse Transcription (skim to see the kinds of features that can be transcribed)</w:t>
      </w:r>
    </w:p>
    <w:p w14:paraId="5CE00640" w14:textId="77777777" w:rsidR="0035405F" w:rsidRPr="00976E9E" w:rsidRDefault="0035405F" w:rsidP="0035405F">
      <w:pPr>
        <w:ind w:left="720" w:firstLine="720"/>
        <w:rPr>
          <w:rFonts w:ascii="Times New Roman" w:hAnsi="Times New Roman" w:cs="Times New Roman"/>
        </w:rPr>
      </w:pPr>
      <w:r w:rsidRPr="00976E9E">
        <w:rPr>
          <w:rFonts w:ascii="Times New Roman" w:hAnsi="Times New Roman" w:cs="Times New Roman"/>
        </w:rPr>
        <w:t>Lush &amp; Heath, Transcribing Embodied Action</w:t>
      </w:r>
    </w:p>
    <w:p w14:paraId="195CB7D1" w14:textId="77777777" w:rsidR="0035405F" w:rsidRPr="00976E9E" w:rsidRDefault="0035405F" w:rsidP="0035405F">
      <w:pPr>
        <w:ind w:left="720" w:firstLine="720"/>
        <w:rPr>
          <w:rFonts w:ascii="Times New Roman" w:hAnsi="Times New Roman" w:cs="Times New Roman"/>
        </w:rPr>
      </w:pPr>
      <w:r w:rsidRPr="00976E9E">
        <w:rPr>
          <w:rFonts w:ascii="Times New Roman" w:hAnsi="Times New Roman" w:cs="Times New Roman"/>
        </w:rPr>
        <w:t xml:space="preserve">Transcription examples  </w:t>
      </w:r>
    </w:p>
    <w:p w14:paraId="0FE3A5D9" w14:textId="06C2B72B" w:rsidR="0005133A" w:rsidRPr="00976E9E" w:rsidRDefault="0005133A" w:rsidP="00AE4383">
      <w:pPr>
        <w:rPr>
          <w:rFonts w:ascii="Times New Roman" w:hAnsi="Times New Roman" w:cs="Times New Roman"/>
          <w:u w:val="single"/>
        </w:rPr>
      </w:pPr>
    </w:p>
    <w:p w14:paraId="59E18526" w14:textId="6D0BBEE8" w:rsidR="0005133A" w:rsidRPr="00976E9E" w:rsidRDefault="0005133A" w:rsidP="00AE4383">
      <w:pPr>
        <w:rPr>
          <w:rFonts w:ascii="Times New Roman" w:hAnsi="Times New Roman" w:cs="Times New Roman"/>
          <w:u w:val="single"/>
        </w:rPr>
      </w:pPr>
      <w:r w:rsidRPr="00976E9E">
        <w:rPr>
          <w:rFonts w:ascii="Times New Roman" w:hAnsi="Times New Roman" w:cs="Times New Roman"/>
          <w:u w:val="single"/>
        </w:rPr>
        <w:t xml:space="preserve">Week 4 – </w:t>
      </w:r>
      <w:r w:rsidR="0021731B" w:rsidRPr="00976E9E">
        <w:rPr>
          <w:rFonts w:ascii="Times New Roman" w:hAnsi="Times New Roman" w:cs="Times New Roman"/>
          <w:u w:val="single"/>
        </w:rPr>
        <w:t>1/30</w:t>
      </w:r>
    </w:p>
    <w:p w14:paraId="4A3C6166"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Assignment:</w:t>
      </w:r>
      <w:r w:rsidRPr="00976E9E">
        <w:rPr>
          <w:rFonts w:ascii="Times New Roman" w:hAnsi="Times New Roman" w:cs="Times New Roman"/>
        </w:rPr>
        <w:tab/>
        <w:t xml:space="preserve">Transcripts due </w:t>
      </w:r>
    </w:p>
    <w:p w14:paraId="09716C7C"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Activity:</w:t>
      </w:r>
      <w:r w:rsidRPr="00976E9E">
        <w:rPr>
          <w:rFonts w:ascii="Times New Roman" w:hAnsi="Times New Roman" w:cs="Times New Roman"/>
        </w:rPr>
        <w:tab/>
        <w:t>Discussion of everyone’s data, transcription process</w:t>
      </w:r>
    </w:p>
    <w:p w14:paraId="7A76E933" w14:textId="77777777" w:rsidR="0035405F" w:rsidRPr="00976E9E" w:rsidRDefault="0035405F" w:rsidP="00AE4383">
      <w:pPr>
        <w:rPr>
          <w:rFonts w:ascii="Times New Roman" w:hAnsi="Times New Roman" w:cs="Times New Roman"/>
          <w:u w:val="single"/>
        </w:rPr>
      </w:pPr>
    </w:p>
    <w:p w14:paraId="4CA6A083" w14:textId="76F99814" w:rsidR="0005133A" w:rsidRPr="00976E9E" w:rsidRDefault="0035405F" w:rsidP="00AE4383">
      <w:pPr>
        <w:rPr>
          <w:rFonts w:ascii="Times New Roman" w:hAnsi="Times New Roman" w:cs="Times New Roman"/>
        </w:rPr>
      </w:pPr>
      <w:r w:rsidRPr="00976E9E">
        <w:rPr>
          <w:rFonts w:ascii="Times New Roman" w:hAnsi="Times New Roman" w:cs="Times New Roman"/>
        </w:rPr>
        <w:t>CONVERSATION ANALYSIS</w:t>
      </w:r>
    </w:p>
    <w:p w14:paraId="2F68B25C" w14:textId="1B9A450B" w:rsidR="0005133A" w:rsidRPr="00976E9E" w:rsidRDefault="0005133A" w:rsidP="00AE4383">
      <w:pPr>
        <w:rPr>
          <w:rFonts w:ascii="Times New Roman" w:hAnsi="Times New Roman" w:cs="Times New Roman"/>
          <w:u w:val="single"/>
        </w:rPr>
      </w:pPr>
      <w:r w:rsidRPr="00976E9E">
        <w:rPr>
          <w:rFonts w:ascii="Times New Roman" w:hAnsi="Times New Roman" w:cs="Times New Roman"/>
          <w:u w:val="single"/>
        </w:rPr>
        <w:t>Week 5 – 2/</w:t>
      </w:r>
      <w:r w:rsidR="0021731B" w:rsidRPr="00976E9E">
        <w:rPr>
          <w:rFonts w:ascii="Times New Roman" w:hAnsi="Times New Roman" w:cs="Times New Roman"/>
          <w:u w:val="single"/>
        </w:rPr>
        <w:t>6</w:t>
      </w:r>
    </w:p>
    <w:p w14:paraId="038CCE2B"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Readings:</w:t>
      </w:r>
      <w:r w:rsidRPr="00976E9E">
        <w:rPr>
          <w:rFonts w:ascii="Times New Roman" w:hAnsi="Times New Roman" w:cs="Times New Roman"/>
        </w:rPr>
        <w:tab/>
        <w:t>Cameron ch.7</w:t>
      </w:r>
    </w:p>
    <w:p w14:paraId="4BCE0643"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r>
      <w:proofErr w:type="spellStart"/>
      <w:r w:rsidRPr="00976E9E">
        <w:rPr>
          <w:rFonts w:ascii="Times New Roman" w:hAnsi="Times New Roman" w:cs="Times New Roman"/>
        </w:rPr>
        <w:t>Tollins</w:t>
      </w:r>
      <w:proofErr w:type="spellEnd"/>
      <w:r w:rsidRPr="00976E9E">
        <w:rPr>
          <w:rFonts w:ascii="Times New Roman" w:hAnsi="Times New Roman" w:cs="Times New Roman"/>
        </w:rPr>
        <w:t xml:space="preserve"> and Fox Tree, Backchannels &amp; Narrative Development</w:t>
      </w:r>
    </w:p>
    <w:p w14:paraId="39D30C7C"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Girard-</w:t>
      </w:r>
      <w:proofErr w:type="spellStart"/>
      <w:r w:rsidRPr="00976E9E">
        <w:rPr>
          <w:rFonts w:ascii="Times New Roman" w:hAnsi="Times New Roman" w:cs="Times New Roman"/>
        </w:rPr>
        <w:t>Greuber</w:t>
      </w:r>
      <w:proofErr w:type="spellEnd"/>
      <w:r w:rsidRPr="00976E9E">
        <w:rPr>
          <w:rFonts w:ascii="Times New Roman" w:hAnsi="Times New Roman" w:cs="Times New Roman"/>
        </w:rPr>
        <w:t>, Turns and Turn-taking in Sign Language Interaction</w:t>
      </w:r>
    </w:p>
    <w:p w14:paraId="7092CA35" w14:textId="0004F8FE" w:rsidR="0035405F" w:rsidRPr="00976E9E" w:rsidRDefault="0035405F" w:rsidP="0035405F">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r>
      <w:r w:rsidR="004167F5">
        <w:rPr>
          <w:rFonts w:ascii="Times New Roman" w:hAnsi="Times New Roman" w:cs="Times New Roman"/>
        </w:rPr>
        <w:t>Golato and Taleghani-</w:t>
      </w:r>
      <w:proofErr w:type="spellStart"/>
      <w:r w:rsidR="004167F5">
        <w:rPr>
          <w:rFonts w:ascii="Times New Roman" w:hAnsi="Times New Roman" w:cs="Times New Roman"/>
        </w:rPr>
        <w:t>Nikazm</w:t>
      </w:r>
      <w:proofErr w:type="spellEnd"/>
      <w:r w:rsidR="004167F5">
        <w:rPr>
          <w:rFonts w:ascii="Times New Roman" w:hAnsi="Times New Roman" w:cs="Times New Roman"/>
        </w:rPr>
        <w:t>, Negotiating Face in Web Chats</w:t>
      </w:r>
    </w:p>
    <w:p w14:paraId="0E984B48" w14:textId="77777777" w:rsidR="0035405F" w:rsidRPr="00976E9E" w:rsidRDefault="0035405F" w:rsidP="00AE4383">
      <w:pPr>
        <w:rPr>
          <w:rFonts w:ascii="Times New Roman" w:hAnsi="Times New Roman" w:cs="Times New Roman"/>
        </w:rPr>
      </w:pPr>
    </w:p>
    <w:p w14:paraId="6A9184AE"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 xml:space="preserve">FRAMING </w:t>
      </w:r>
      <w:smartTag w:uri="urn:schemas-microsoft-com:office:smarttags" w:element="stockticker">
        <w:r w:rsidRPr="00976E9E">
          <w:rPr>
            <w:rFonts w:ascii="Times New Roman" w:hAnsi="Times New Roman" w:cs="Times New Roman"/>
          </w:rPr>
          <w:t>AND</w:t>
        </w:r>
      </w:smartTag>
      <w:r w:rsidRPr="00976E9E">
        <w:rPr>
          <w:rFonts w:ascii="Times New Roman" w:hAnsi="Times New Roman" w:cs="Times New Roman"/>
        </w:rPr>
        <w:t xml:space="preserve"> FOOTING</w:t>
      </w:r>
    </w:p>
    <w:p w14:paraId="30589B36" w14:textId="1F93537D" w:rsidR="0005133A" w:rsidRPr="00976E9E" w:rsidRDefault="0005133A" w:rsidP="00AE4383">
      <w:pPr>
        <w:rPr>
          <w:rFonts w:ascii="Times New Roman" w:hAnsi="Times New Roman" w:cs="Times New Roman"/>
          <w:u w:val="single"/>
        </w:rPr>
      </w:pPr>
      <w:r w:rsidRPr="00976E9E">
        <w:rPr>
          <w:rFonts w:ascii="Times New Roman" w:hAnsi="Times New Roman" w:cs="Times New Roman"/>
          <w:u w:val="single"/>
        </w:rPr>
        <w:t>Week 6 – 2/1</w:t>
      </w:r>
      <w:r w:rsidR="0021731B" w:rsidRPr="00976E9E">
        <w:rPr>
          <w:rFonts w:ascii="Times New Roman" w:hAnsi="Times New Roman" w:cs="Times New Roman"/>
          <w:u w:val="single"/>
        </w:rPr>
        <w:t>3</w:t>
      </w:r>
    </w:p>
    <w:p w14:paraId="75AC8243"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Readings:</w:t>
      </w:r>
      <w:r w:rsidRPr="00976E9E">
        <w:rPr>
          <w:rFonts w:ascii="Times New Roman" w:hAnsi="Times New Roman" w:cs="Times New Roman"/>
        </w:rPr>
        <w:tab/>
        <w:t>List of Goffman Terms</w:t>
      </w:r>
    </w:p>
    <w:p w14:paraId="760E2FDC" w14:textId="77777777" w:rsidR="0035405F" w:rsidRPr="00976E9E" w:rsidRDefault="0035405F" w:rsidP="0035405F">
      <w:pPr>
        <w:ind w:left="720" w:firstLine="720"/>
        <w:rPr>
          <w:rFonts w:ascii="Times New Roman" w:hAnsi="Times New Roman" w:cs="Times New Roman"/>
        </w:rPr>
      </w:pPr>
      <w:r w:rsidRPr="00976E9E">
        <w:rPr>
          <w:rFonts w:ascii="Times New Roman" w:hAnsi="Times New Roman" w:cs="Times New Roman"/>
        </w:rPr>
        <w:t>Goffman, Frame Analysis of Talk</w:t>
      </w:r>
    </w:p>
    <w:p w14:paraId="194EFDF1"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Goffman, Footing</w:t>
      </w:r>
    </w:p>
    <w:p w14:paraId="17206D8F" w14:textId="77777777" w:rsidR="0005133A" w:rsidRPr="00976E9E" w:rsidRDefault="0005133A" w:rsidP="00AE4383">
      <w:pPr>
        <w:rPr>
          <w:rFonts w:ascii="Times New Roman" w:hAnsi="Times New Roman" w:cs="Times New Roman"/>
        </w:rPr>
      </w:pPr>
      <w:r w:rsidRPr="00976E9E">
        <w:rPr>
          <w:rFonts w:ascii="Times New Roman" w:hAnsi="Times New Roman" w:cs="Times New Roman"/>
          <w:u w:val="single"/>
        </w:rPr>
        <w:t>Assignment:</w:t>
      </w:r>
      <w:r w:rsidRPr="00976E9E">
        <w:rPr>
          <w:rFonts w:ascii="Times New Roman" w:hAnsi="Times New Roman" w:cs="Times New Roman"/>
        </w:rPr>
        <w:t xml:space="preserve"> Short paper on Conversation Analysis</w:t>
      </w:r>
    </w:p>
    <w:p w14:paraId="5217CD28" w14:textId="77777777" w:rsidR="0005133A" w:rsidRPr="00976E9E" w:rsidRDefault="0005133A" w:rsidP="00AE4383">
      <w:pPr>
        <w:rPr>
          <w:rFonts w:ascii="Times New Roman" w:hAnsi="Times New Roman" w:cs="Times New Roman"/>
        </w:rPr>
      </w:pPr>
    </w:p>
    <w:p w14:paraId="01B6AD7C"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PARTICIPATION FRAMEWORK, FOOTING, AND STANCE</w:t>
      </w:r>
    </w:p>
    <w:p w14:paraId="4F755891" w14:textId="1F7E8D7F" w:rsidR="0005133A" w:rsidRPr="00976E9E" w:rsidRDefault="0005133A" w:rsidP="00AE4383">
      <w:pPr>
        <w:rPr>
          <w:rFonts w:ascii="Times New Roman" w:hAnsi="Times New Roman" w:cs="Times New Roman"/>
        </w:rPr>
      </w:pPr>
      <w:r w:rsidRPr="00976E9E">
        <w:rPr>
          <w:rFonts w:ascii="Times New Roman" w:hAnsi="Times New Roman" w:cs="Times New Roman"/>
          <w:u w:val="single"/>
        </w:rPr>
        <w:t>Week 7 – 2/2</w:t>
      </w:r>
      <w:r w:rsidR="0021731B" w:rsidRPr="00976E9E">
        <w:rPr>
          <w:rFonts w:ascii="Times New Roman" w:hAnsi="Times New Roman" w:cs="Times New Roman"/>
          <w:u w:val="single"/>
        </w:rPr>
        <w:t>0</w:t>
      </w:r>
    </w:p>
    <w:p w14:paraId="5BE48AAA"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Readings:</w:t>
      </w:r>
      <w:r w:rsidRPr="00976E9E">
        <w:rPr>
          <w:rFonts w:ascii="Times New Roman" w:hAnsi="Times New Roman" w:cs="Times New Roman"/>
        </w:rPr>
        <w:tab/>
        <w:t xml:space="preserve">DuBois, </w:t>
      </w:r>
      <w:proofErr w:type="spellStart"/>
      <w:r w:rsidRPr="00976E9E">
        <w:rPr>
          <w:rFonts w:ascii="Times New Roman" w:hAnsi="Times New Roman" w:cs="Times New Roman"/>
        </w:rPr>
        <w:t>Stancetaking</w:t>
      </w:r>
      <w:proofErr w:type="spellEnd"/>
      <w:r w:rsidRPr="00976E9E">
        <w:rPr>
          <w:rFonts w:ascii="Times New Roman" w:hAnsi="Times New Roman" w:cs="Times New Roman"/>
        </w:rPr>
        <w:t xml:space="preserve"> in Discourse: The Stance Triangle</w:t>
      </w:r>
    </w:p>
    <w:p w14:paraId="69A870B9" w14:textId="77777777" w:rsidR="0035405F" w:rsidRPr="00976E9E" w:rsidRDefault="0035405F" w:rsidP="0035405F">
      <w:pPr>
        <w:ind w:left="720" w:firstLine="720"/>
        <w:rPr>
          <w:rFonts w:ascii="Times New Roman" w:hAnsi="Times New Roman" w:cs="Times New Roman"/>
        </w:rPr>
      </w:pPr>
      <w:r w:rsidRPr="00976E9E">
        <w:rPr>
          <w:rFonts w:ascii="Times New Roman" w:hAnsi="Times New Roman" w:cs="Times New Roman"/>
        </w:rPr>
        <w:t>Irvine, Shadow Conversations</w:t>
      </w:r>
    </w:p>
    <w:p w14:paraId="7DF968A8" w14:textId="77777777" w:rsidR="0035405F" w:rsidRPr="00976E9E" w:rsidRDefault="0035405F" w:rsidP="0035405F">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 xml:space="preserve">Lo, Codeswitching and Ethnic Category Membership </w:t>
      </w:r>
    </w:p>
    <w:p w14:paraId="6430F41C" w14:textId="77777777" w:rsidR="0035405F" w:rsidRPr="00976E9E" w:rsidRDefault="0035405F" w:rsidP="0035405F">
      <w:pPr>
        <w:ind w:left="1890" w:hanging="450"/>
        <w:rPr>
          <w:rFonts w:ascii="Times New Roman" w:hAnsi="Times New Roman" w:cs="Times New Roman"/>
        </w:rPr>
      </w:pPr>
      <w:r w:rsidRPr="00976E9E">
        <w:rPr>
          <w:rFonts w:ascii="Times New Roman" w:hAnsi="Times New Roman" w:cs="Times New Roman"/>
        </w:rPr>
        <w:t>Katila et al, The Primacy of Affective Engagement in Simultaneously Unfolding Participation Frameworks</w:t>
      </w:r>
    </w:p>
    <w:p w14:paraId="4511B269" w14:textId="77777777" w:rsidR="0035405F" w:rsidRPr="00976E9E" w:rsidRDefault="0035405F" w:rsidP="0035405F">
      <w:pPr>
        <w:ind w:left="1890" w:hanging="450"/>
        <w:rPr>
          <w:rFonts w:ascii="Times New Roman" w:hAnsi="Times New Roman" w:cs="Times New Roman"/>
        </w:rPr>
      </w:pPr>
    </w:p>
    <w:p w14:paraId="0F89BA4A" w14:textId="77777777" w:rsidR="00D26096" w:rsidRPr="00976E9E" w:rsidRDefault="00D26096" w:rsidP="00D26096">
      <w:pPr>
        <w:rPr>
          <w:rFonts w:ascii="Times New Roman" w:hAnsi="Times New Roman" w:cs="Times New Roman"/>
        </w:rPr>
      </w:pPr>
      <w:r w:rsidRPr="00976E9E">
        <w:rPr>
          <w:rFonts w:ascii="Times New Roman" w:hAnsi="Times New Roman" w:cs="Times New Roman"/>
        </w:rPr>
        <w:t xml:space="preserve">Discussion leader </w:t>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t>____________________________</w:t>
      </w:r>
    </w:p>
    <w:p w14:paraId="4E0D56D0" w14:textId="54BD613F" w:rsidR="0005133A" w:rsidRPr="00976E9E" w:rsidRDefault="0005133A" w:rsidP="0035405F">
      <w:pPr>
        <w:tabs>
          <w:tab w:val="left" w:pos="720"/>
          <w:tab w:val="left" w:pos="1440"/>
          <w:tab w:val="left" w:pos="2160"/>
          <w:tab w:val="left" w:pos="2880"/>
          <w:tab w:val="left" w:pos="3600"/>
          <w:tab w:val="left" w:pos="4320"/>
          <w:tab w:val="left" w:pos="6170"/>
        </w:tabs>
        <w:rPr>
          <w:rFonts w:ascii="Times New Roman" w:hAnsi="Times New Roman" w:cs="Times New Roman"/>
        </w:rPr>
      </w:pPr>
      <w:r w:rsidRPr="00976E9E">
        <w:rPr>
          <w:rFonts w:ascii="Times New Roman" w:hAnsi="Times New Roman" w:cs="Times New Roman"/>
          <w:u w:val="single"/>
        </w:rPr>
        <w:t>Assignment:</w:t>
      </w:r>
      <w:r w:rsidRPr="00976E9E">
        <w:rPr>
          <w:rFonts w:ascii="Times New Roman" w:hAnsi="Times New Roman" w:cs="Times New Roman"/>
        </w:rPr>
        <w:tab/>
        <w:t xml:space="preserve">Short Paper on </w:t>
      </w:r>
      <w:r w:rsidR="0035405F" w:rsidRPr="00976E9E">
        <w:rPr>
          <w:rFonts w:ascii="Times New Roman" w:hAnsi="Times New Roman" w:cs="Times New Roman"/>
        </w:rPr>
        <w:t>framing or footing</w:t>
      </w:r>
    </w:p>
    <w:p w14:paraId="6095232C" w14:textId="5F5B9023" w:rsidR="002D1A71" w:rsidRPr="00976E9E" w:rsidRDefault="002D1A71">
      <w:pPr>
        <w:rPr>
          <w:rFonts w:ascii="Times New Roman" w:hAnsi="Times New Roman" w:cs="Times New Roman"/>
        </w:rPr>
      </w:pPr>
    </w:p>
    <w:p w14:paraId="33B10422" w14:textId="77777777" w:rsidR="00D26096" w:rsidRPr="00976E9E" w:rsidRDefault="00D26096" w:rsidP="00AE4383">
      <w:pPr>
        <w:rPr>
          <w:rFonts w:ascii="Times New Roman" w:hAnsi="Times New Roman" w:cs="Times New Roman"/>
          <w:u w:val="single"/>
        </w:rPr>
      </w:pPr>
    </w:p>
    <w:p w14:paraId="28F8661E" w14:textId="46E14EF7" w:rsidR="00D26096" w:rsidRPr="00976E9E" w:rsidRDefault="00D26096" w:rsidP="00D26096">
      <w:pPr>
        <w:rPr>
          <w:rFonts w:ascii="Times New Roman" w:hAnsi="Times New Roman" w:cs="Times New Roman"/>
        </w:rPr>
      </w:pPr>
      <w:r w:rsidRPr="00976E9E">
        <w:rPr>
          <w:rFonts w:ascii="Times New Roman" w:hAnsi="Times New Roman" w:cs="Times New Roman"/>
        </w:rPr>
        <w:lastRenderedPageBreak/>
        <w:t>INDEXICALITY, ICONIZATION, AND ERASURE</w:t>
      </w:r>
    </w:p>
    <w:p w14:paraId="3FF680D4" w14:textId="611EDF2C" w:rsidR="0005133A" w:rsidRPr="00976E9E" w:rsidRDefault="0005133A" w:rsidP="00AE4383">
      <w:pPr>
        <w:rPr>
          <w:rFonts w:ascii="Times New Roman" w:hAnsi="Times New Roman" w:cs="Times New Roman"/>
          <w:u w:val="single"/>
        </w:rPr>
      </w:pPr>
      <w:r w:rsidRPr="00976E9E">
        <w:rPr>
          <w:rFonts w:ascii="Times New Roman" w:hAnsi="Times New Roman" w:cs="Times New Roman"/>
          <w:u w:val="single"/>
        </w:rPr>
        <w:t xml:space="preserve">Week </w:t>
      </w:r>
      <w:r w:rsidR="00162639">
        <w:rPr>
          <w:rFonts w:ascii="Times New Roman" w:hAnsi="Times New Roman" w:cs="Times New Roman"/>
          <w:u w:val="single"/>
        </w:rPr>
        <w:t>8 – 2/27</w:t>
      </w:r>
    </w:p>
    <w:p w14:paraId="31FC4031" w14:textId="6DF6E536" w:rsidR="00D26096" w:rsidRPr="00976E9E" w:rsidRDefault="0005133A" w:rsidP="00D26096">
      <w:pPr>
        <w:rPr>
          <w:rFonts w:ascii="Times New Roman" w:hAnsi="Times New Roman" w:cs="Times New Roman"/>
        </w:rPr>
      </w:pP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00D26096" w:rsidRPr="00976E9E">
        <w:rPr>
          <w:rFonts w:ascii="Times New Roman" w:hAnsi="Times New Roman" w:cs="Times New Roman"/>
        </w:rPr>
        <w:t xml:space="preserve"> Readings:</w:t>
      </w:r>
      <w:r w:rsidR="00D26096" w:rsidRPr="00976E9E">
        <w:rPr>
          <w:rFonts w:ascii="Times New Roman" w:hAnsi="Times New Roman" w:cs="Times New Roman"/>
        </w:rPr>
        <w:tab/>
        <w:t>Ochs, Indexing Gender</w:t>
      </w:r>
    </w:p>
    <w:p w14:paraId="353777DC" w14:textId="77777777" w:rsidR="00D26096" w:rsidRPr="00976E9E" w:rsidRDefault="00D26096" w:rsidP="00D26096">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Irvine &amp; Gal, Language Ideology and Linguistic Differentiation</w:t>
      </w:r>
    </w:p>
    <w:p w14:paraId="2BFE0784" w14:textId="42DC971C" w:rsidR="00D26096" w:rsidRPr="00976E9E" w:rsidRDefault="00150218" w:rsidP="00D26096">
      <w:pPr>
        <w:ind w:left="720" w:firstLine="720"/>
        <w:rPr>
          <w:rFonts w:ascii="Times New Roman" w:hAnsi="Times New Roman" w:cs="Times New Roman"/>
        </w:rPr>
      </w:pPr>
      <w:r>
        <w:rPr>
          <w:rFonts w:ascii="Times New Roman" w:hAnsi="Times New Roman" w:cs="Times New Roman"/>
        </w:rPr>
        <w:t>Squires, Indexical Bleaching</w:t>
      </w:r>
    </w:p>
    <w:p w14:paraId="4B732F90" w14:textId="77777777" w:rsidR="00D26096" w:rsidRDefault="00D26096" w:rsidP="00D26096">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Mendoza-Denton, Currents of Innuendo Converge on an American Path to Political Hate</w:t>
      </w:r>
    </w:p>
    <w:p w14:paraId="3F4AB20E" w14:textId="0243424E" w:rsidR="0005331E" w:rsidRPr="00976E9E" w:rsidRDefault="0005331E" w:rsidP="00D26096">
      <w:pPr>
        <w:rPr>
          <w:rFonts w:ascii="Times New Roman" w:hAnsi="Times New Roman" w:cs="Times New Roman"/>
        </w:rPr>
      </w:pPr>
      <w:r>
        <w:rPr>
          <w:rFonts w:ascii="Times New Roman" w:hAnsi="Times New Roman" w:cs="Times New Roman"/>
        </w:rPr>
        <w:t>Assignment: Short paper on p</w:t>
      </w:r>
      <w:r w:rsidR="00162639">
        <w:rPr>
          <w:rFonts w:ascii="Times New Roman" w:hAnsi="Times New Roman" w:cs="Times New Roman"/>
        </w:rPr>
        <w:t>articipation framework, footing, or stance</w:t>
      </w:r>
    </w:p>
    <w:p w14:paraId="3C4384B2" w14:textId="568E029E" w:rsidR="0005133A" w:rsidRDefault="00D26096" w:rsidP="00AE4383">
      <w:pPr>
        <w:rPr>
          <w:rFonts w:ascii="Times New Roman" w:hAnsi="Times New Roman" w:cs="Times New Roman"/>
        </w:rPr>
      </w:pPr>
      <w:r w:rsidRPr="00976E9E">
        <w:rPr>
          <w:rFonts w:ascii="Times New Roman" w:hAnsi="Times New Roman" w:cs="Times New Roman"/>
        </w:rPr>
        <w:t xml:space="preserve">Discussion leader: </w:t>
      </w:r>
      <w:r w:rsidR="0005133A" w:rsidRPr="00976E9E">
        <w:rPr>
          <w:rFonts w:ascii="Times New Roman" w:hAnsi="Times New Roman" w:cs="Times New Roman"/>
        </w:rPr>
        <w:t>____________________________</w:t>
      </w:r>
    </w:p>
    <w:p w14:paraId="0480F4AF" w14:textId="77777777" w:rsidR="00162639" w:rsidRPr="00976E9E" w:rsidRDefault="00162639" w:rsidP="00162639">
      <w:pPr>
        <w:rPr>
          <w:rFonts w:ascii="Times New Roman" w:hAnsi="Times New Roman" w:cs="Times New Roman"/>
          <w:b/>
          <w:bCs/>
        </w:rPr>
      </w:pPr>
      <w:r w:rsidRPr="00976E9E">
        <w:rPr>
          <w:rFonts w:ascii="Times New Roman" w:hAnsi="Times New Roman" w:cs="Times New Roman"/>
          <w:b/>
          <w:bCs/>
        </w:rPr>
        <w:t>If you have not done your first paper yet, you must turn it in by today</w:t>
      </w:r>
    </w:p>
    <w:p w14:paraId="58670D95" w14:textId="77777777" w:rsidR="00162639" w:rsidRPr="00976E9E" w:rsidRDefault="00162639" w:rsidP="00AE4383">
      <w:pPr>
        <w:rPr>
          <w:rFonts w:ascii="Times New Roman" w:hAnsi="Times New Roman" w:cs="Times New Roman"/>
        </w:rPr>
      </w:pPr>
    </w:p>
    <w:p w14:paraId="68264CF7" w14:textId="77777777" w:rsidR="0005133A" w:rsidRPr="00976E9E" w:rsidRDefault="0005133A" w:rsidP="00AE4383">
      <w:pPr>
        <w:rPr>
          <w:rFonts w:ascii="Times New Roman" w:hAnsi="Times New Roman" w:cs="Times New Roman"/>
          <w:u w:val="single"/>
        </w:rPr>
      </w:pPr>
    </w:p>
    <w:p w14:paraId="251D0D17" w14:textId="77777777" w:rsidR="00D26096" w:rsidRPr="00976E9E" w:rsidRDefault="00D26096" w:rsidP="00D26096">
      <w:pPr>
        <w:rPr>
          <w:rFonts w:ascii="Times New Roman" w:hAnsi="Times New Roman" w:cs="Times New Roman"/>
        </w:rPr>
      </w:pPr>
      <w:r w:rsidRPr="00976E9E">
        <w:rPr>
          <w:rFonts w:ascii="Times New Roman" w:hAnsi="Times New Roman" w:cs="Times New Roman"/>
        </w:rPr>
        <w:t>INTERTEXTUALITY</w:t>
      </w:r>
    </w:p>
    <w:p w14:paraId="26F03D09" w14:textId="5C32DB12" w:rsidR="0005133A" w:rsidRPr="00976E9E" w:rsidRDefault="0005133A" w:rsidP="00AE4383">
      <w:pPr>
        <w:rPr>
          <w:rFonts w:ascii="Times New Roman" w:hAnsi="Times New Roman" w:cs="Times New Roman"/>
        </w:rPr>
      </w:pPr>
      <w:r w:rsidRPr="00976E9E">
        <w:rPr>
          <w:rFonts w:ascii="Times New Roman" w:hAnsi="Times New Roman" w:cs="Times New Roman"/>
          <w:u w:val="single"/>
        </w:rPr>
        <w:t xml:space="preserve">Week </w:t>
      </w:r>
      <w:r w:rsidR="00162639">
        <w:rPr>
          <w:rFonts w:ascii="Times New Roman" w:hAnsi="Times New Roman" w:cs="Times New Roman"/>
          <w:u w:val="single"/>
        </w:rPr>
        <w:t>9 – 3/5</w:t>
      </w:r>
    </w:p>
    <w:p w14:paraId="69FF67BB" w14:textId="77777777" w:rsidR="00D26096" w:rsidRPr="00976E9E" w:rsidRDefault="00D26096" w:rsidP="00D26096">
      <w:pPr>
        <w:rPr>
          <w:rFonts w:ascii="Times New Roman" w:hAnsi="Times New Roman" w:cs="Times New Roman"/>
        </w:rPr>
      </w:pPr>
      <w:r w:rsidRPr="00976E9E">
        <w:rPr>
          <w:rFonts w:ascii="Times New Roman" w:hAnsi="Times New Roman" w:cs="Times New Roman"/>
        </w:rPr>
        <w:t>Readings:</w:t>
      </w:r>
      <w:r w:rsidRPr="00976E9E">
        <w:rPr>
          <w:rFonts w:ascii="Times New Roman" w:hAnsi="Times New Roman" w:cs="Times New Roman"/>
        </w:rPr>
        <w:tab/>
        <w:t>Tannen, “Oh talking voice that is so sweet”</w:t>
      </w:r>
      <w:r w:rsidRPr="00976E9E">
        <w:rPr>
          <w:rFonts w:ascii="Times New Roman" w:hAnsi="Times New Roman" w:cs="Times New Roman"/>
        </w:rPr>
        <w:tab/>
      </w:r>
    </w:p>
    <w:p w14:paraId="063B5A96" w14:textId="77777777" w:rsidR="00D26096" w:rsidRPr="00976E9E" w:rsidRDefault="00D26096" w:rsidP="00D26096">
      <w:pPr>
        <w:ind w:left="720" w:firstLine="720"/>
        <w:rPr>
          <w:rFonts w:ascii="Times New Roman" w:hAnsi="Times New Roman" w:cs="Times New Roman"/>
        </w:rPr>
      </w:pPr>
      <w:r w:rsidRPr="00976E9E">
        <w:rPr>
          <w:rFonts w:ascii="Times New Roman" w:hAnsi="Times New Roman" w:cs="Times New Roman"/>
        </w:rPr>
        <w:t>Fairclough, Interdiscursivity and Intertextuality</w:t>
      </w:r>
    </w:p>
    <w:p w14:paraId="2E0EE451" w14:textId="77777777" w:rsidR="00D26096" w:rsidRPr="00976E9E" w:rsidRDefault="00D26096" w:rsidP="00D26096">
      <w:pPr>
        <w:ind w:left="1980" w:hanging="540"/>
        <w:rPr>
          <w:rFonts w:ascii="Times New Roman" w:hAnsi="Times New Roman" w:cs="Times New Roman"/>
        </w:rPr>
      </w:pPr>
      <w:proofErr w:type="spellStart"/>
      <w:r w:rsidRPr="00976E9E">
        <w:rPr>
          <w:rFonts w:ascii="Times New Roman" w:hAnsi="Times New Roman" w:cs="Times New Roman"/>
        </w:rPr>
        <w:t>Sterphone</w:t>
      </w:r>
      <w:proofErr w:type="spellEnd"/>
      <w:r w:rsidRPr="00976E9E">
        <w:rPr>
          <w:rFonts w:ascii="Times New Roman" w:hAnsi="Times New Roman" w:cs="Times New Roman"/>
        </w:rPr>
        <w:t>, Negotiating the Mainstream</w:t>
      </w:r>
      <w:r w:rsidRPr="00976E9E">
        <w:rPr>
          <w:rFonts w:ascii="Times New Roman" w:hAnsi="Times New Roman" w:cs="Times New Roman"/>
          <w:b/>
          <w:bCs/>
        </w:rPr>
        <w:t xml:space="preserve">: </w:t>
      </w:r>
      <w:r w:rsidRPr="00976E9E">
        <w:rPr>
          <w:rFonts w:ascii="Times New Roman" w:hAnsi="Times New Roman" w:cs="Times New Roman"/>
        </w:rPr>
        <w:t xml:space="preserve">Proximate </w:t>
      </w:r>
      <w:proofErr w:type="spellStart"/>
      <w:r w:rsidRPr="00976E9E">
        <w:rPr>
          <w:rFonts w:ascii="Times New Roman" w:hAnsi="Times New Roman" w:cs="Times New Roman"/>
        </w:rPr>
        <w:t>Stancetaking</w:t>
      </w:r>
      <w:proofErr w:type="spellEnd"/>
      <w:r w:rsidRPr="00976E9E">
        <w:rPr>
          <w:rFonts w:ascii="Times New Roman" w:hAnsi="Times New Roman" w:cs="Times New Roman"/>
        </w:rPr>
        <w:t xml:space="preserve"> and Far-right Policy Proposals in Bundestag Debates</w:t>
      </w:r>
    </w:p>
    <w:p w14:paraId="0C59B745" w14:textId="77777777" w:rsidR="00D26096" w:rsidRPr="00976E9E" w:rsidRDefault="00D26096" w:rsidP="00D26096">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Trester, Intertextuality as an Interactional Resource</w:t>
      </w:r>
    </w:p>
    <w:p w14:paraId="17FBF2BC"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 xml:space="preserve">Discussion leader </w:t>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t>____________________________</w:t>
      </w:r>
    </w:p>
    <w:p w14:paraId="379BCD38"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Assignment:</w:t>
      </w:r>
      <w:r w:rsidRPr="00976E9E">
        <w:rPr>
          <w:rFonts w:ascii="Times New Roman" w:hAnsi="Times New Roman" w:cs="Times New Roman"/>
        </w:rPr>
        <w:tab/>
        <w:t>Short paper on participation framework, footing or stance</w:t>
      </w:r>
    </w:p>
    <w:p w14:paraId="6F1CBCA6" w14:textId="77777777" w:rsidR="0005133A" w:rsidRPr="00976E9E" w:rsidRDefault="0005133A" w:rsidP="00AE4383">
      <w:pPr>
        <w:rPr>
          <w:rFonts w:ascii="Times New Roman" w:hAnsi="Times New Roman" w:cs="Times New Roman"/>
        </w:rPr>
      </w:pPr>
    </w:p>
    <w:p w14:paraId="3C7E2E4E" w14:textId="1692E278" w:rsidR="0005133A" w:rsidRPr="00976E9E" w:rsidRDefault="0005133A" w:rsidP="00AE4383">
      <w:pPr>
        <w:rPr>
          <w:rFonts w:ascii="Times New Roman" w:hAnsi="Times New Roman" w:cs="Times New Roman"/>
        </w:rPr>
      </w:pPr>
      <w:r w:rsidRPr="00976E9E">
        <w:rPr>
          <w:rFonts w:ascii="Times New Roman" w:hAnsi="Times New Roman" w:cs="Times New Roman"/>
          <w:u w:val="single"/>
        </w:rPr>
        <w:t>Week 1</w:t>
      </w:r>
      <w:r w:rsidR="00162639">
        <w:rPr>
          <w:rFonts w:ascii="Times New Roman" w:hAnsi="Times New Roman" w:cs="Times New Roman"/>
          <w:u w:val="single"/>
        </w:rPr>
        <w:t>0</w:t>
      </w:r>
      <w:r w:rsidRPr="00976E9E">
        <w:rPr>
          <w:rFonts w:ascii="Times New Roman" w:hAnsi="Times New Roman" w:cs="Times New Roman"/>
          <w:u w:val="single"/>
        </w:rPr>
        <w:t xml:space="preserve"> – 3/1</w:t>
      </w:r>
      <w:r w:rsidR="00AE4383" w:rsidRPr="00976E9E">
        <w:rPr>
          <w:rFonts w:ascii="Times New Roman" w:hAnsi="Times New Roman" w:cs="Times New Roman"/>
          <w:u w:val="single"/>
        </w:rPr>
        <w:t>2</w:t>
      </w:r>
      <w:r w:rsidRPr="00976E9E">
        <w:rPr>
          <w:rFonts w:ascii="Times New Roman" w:hAnsi="Times New Roman" w:cs="Times New Roman"/>
        </w:rPr>
        <w:t xml:space="preserve"> – SPRING BREAK</w:t>
      </w:r>
    </w:p>
    <w:p w14:paraId="4FC345DE" w14:textId="77777777" w:rsidR="0005133A" w:rsidRDefault="0005133A" w:rsidP="00AE4383">
      <w:pPr>
        <w:rPr>
          <w:rFonts w:ascii="Times New Roman" w:hAnsi="Times New Roman" w:cs="Times New Roman"/>
        </w:rPr>
      </w:pPr>
    </w:p>
    <w:p w14:paraId="6C32AE0E" w14:textId="6F4C4193" w:rsidR="0005331E" w:rsidRPr="00976E9E" w:rsidRDefault="0005331E" w:rsidP="00AE4383">
      <w:pPr>
        <w:rPr>
          <w:rFonts w:ascii="Times New Roman" w:hAnsi="Times New Roman" w:cs="Times New Roman"/>
        </w:rPr>
      </w:pPr>
      <w:r w:rsidRPr="00976E9E">
        <w:rPr>
          <w:rFonts w:ascii="Times New Roman" w:hAnsi="Times New Roman" w:cs="Times New Roman"/>
        </w:rPr>
        <w:t>RECONTEXTUALIZATION AND RECOUNTING PAST EVENTS</w:t>
      </w:r>
    </w:p>
    <w:p w14:paraId="1BFD98E6" w14:textId="4CA71A57" w:rsidR="0005133A" w:rsidRPr="00976E9E" w:rsidRDefault="0005133A" w:rsidP="00AE4383">
      <w:pPr>
        <w:rPr>
          <w:rFonts w:ascii="Times New Roman" w:hAnsi="Times New Roman" w:cs="Times New Roman"/>
          <w:u w:val="single"/>
        </w:rPr>
      </w:pPr>
      <w:r w:rsidRPr="00976E9E">
        <w:rPr>
          <w:rFonts w:ascii="Times New Roman" w:hAnsi="Times New Roman" w:cs="Times New Roman"/>
          <w:u w:val="single"/>
        </w:rPr>
        <w:t>Week 1</w:t>
      </w:r>
      <w:r w:rsidR="00162639">
        <w:rPr>
          <w:rFonts w:ascii="Times New Roman" w:hAnsi="Times New Roman" w:cs="Times New Roman"/>
          <w:u w:val="single"/>
        </w:rPr>
        <w:t>1</w:t>
      </w:r>
      <w:r w:rsidRPr="00976E9E">
        <w:rPr>
          <w:rFonts w:ascii="Times New Roman" w:hAnsi="Times New Roman" w:cs="Times New Roman"/>
          <w:u w:val="single"/>
        </w:rPr>
        <w:t xml:space="preserve"> – 3/</w:t>
      </w:r>
      <w:r w:rsidR="00AE4383" w:rsidRPr="00976E9E">
        <w:rPr>
          <w:rFonts w:ascii="Times New Roman" w:hAnsi="Times New Roman" w:cs="Times New Roman"/>
          <w:u w:val="single"/>
        </w:rPr>
        <w:t>19</w:t>
      </w:r>
    </w:p>
    <w:p w14:paraId="20E161E5" w14:textId="01753FA6" w:rsidR="004167F5" w:rsidRDefault="00982A28" w:rsidP="00982A28">
      <w:pPr>
        <w:rPr>
          <w:rFonts w:ascii="Times New Roman" w:hAnsi="Times New Roman" w:cs="Times New Roman"/>
        </w:rPr>
      </w:pPr>
      <w:r w:rsidRPr="00976E9E">
        <w:rPr>
          <w:rFonts w:ascii="Times New Roman" w:hAnsi="Times New Roman" w:cs="Times New Roman"/>
        </w:rPr>
        <w:t xml:space="preserve">Readings: </w:t>
      </w:r>
      <w:r w:rsidRPr="00976E9E">
        <w:rPr>
          <w:rFonts w:ascii="Times New Roman" w:hAnsi="Times New Roman" w:cs="Times New Roman"/>
        </w:rPr>
        <w:tab/>
      </w:r>
      <w:proofErr w:type="spellStart"/>
      <w:r w:rsidR="004167F5" w:rsidRPr="00976E9E">
        <w:rPr>
          <w:rFonts w:ascii="Times New Roman" w:hAnsi="Times New Roman" w:cs="Times New Roman"/>
        </w:rPr>
        <w:t>Schiffrin</w:t>
      </w:r>
      <w:proofErr w:type="spellEnd"/>
      <w:r w:rsidR="004167F5" w:rsidRPr="00976E9E">
        <w:rPr>
          <w:rFonts w:ascii="Times New Roman" w:hAnsi="Times New Roman" w:cs="Times New Roman"/>
        </w:rPr>
        <w:t>, Tense Variation in Narrative</w:t>
      </w:r>
    </w:p>
    <w:p w14:paraId="43F4E8D0" w14:textId="1BB599FE" w:rsidR="00982A28" w:rsidRPr="00976E9E" w:rsidRDefault="00982A28" w:rsidP="004167F5">
      <w:pPr>
        <w:ind w:left="720" w:firstLine="720"/>
        <w:rPr>
          <w:rFonts w:ascii="Times New Roman" w:hAnsi="Times New Roman" w:cs="Times New Roman"/>
        </w:rPr>
      </w:pPr>
      <w:r w:rsidRPr="00976E9E">
        <w:rPr>
          <w:rFonts w:ascii="Times New Roman" w:hAnsi="Times New Roman" w:cs="Times New Roman"/>
        </w:rPr>
        <w:t>Koven, Comparing Bilinguals’ Quoted Performances of Self and Others</w:t>
      </w:r>
    </w:p>
    <w:p w14:paraId="25943DD2" w14:textId="77777777" w:rsidR="00982A28" w:rsidRPr="00976E9E" w:rsidRDefault="00982A28" w:rsidP="00982A28">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Bucholtz, I’m Like Yeah but She’s All No</w:t>
      </w:r>
    </w:p>
    <w:p w14:paraId="431454FD" w14:textId="0A17724A" w:rsidR="00982A28" w:rsidRPr="00976E9E" w:rsidRDefault="00982A28" w:rsidP="00982A28">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De Fina and Gore, Online Retellings</w:t>
      </w:r>
      <w:r w:rsidR="004167F5">
        <w:rPr>
          <w:rFonts w:ascii="Times New Roman" w:hAnsi="Times New Roman" w:cs="Times New Roman"/>
        </w:rPr>
        <w:t xml:space="preserve"> </w:t>
      </w:r>
    </w:p>
    <w:p w14:paraId="7E0D547C" w14:textId="3D9F1A02" w:rsidR="00982A28" w:rsidRPr="00976E9E" w:rsidRDefault="00982A28" w:rsidP="00982A28">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r>
    </w:p>
    <w:p w14:paraId="28301425" w14:textId="77777777" w:rsidR="0005133A" w:rsidRPr="00976E9E" w:rsidRDefault="0005133A" w:rsidP="00AE4383">
      <w:pPr>
        <w:rPr>
          <w:rFonts w:ascii="Times New Roman" w:hAnsi="Times New Roman" w:cs="Times New Roman"/>
        </w:rPr>
      </w:pPr>
    </w:p>
    <w:p w14:paraId="5781A190" w14:textId="40A142A1" w:rsidR="0005133A" w:rsidRPr="00976E9E" w:rsidRDefault="0005133A" w:rsidP="00AE4383">
      <w:pPr>
        <w:rPr>
          <w:rFonts w:ascii="Times New Roman" w:hAnsi="Times New Roman" w:cs="Times New Roman"/>
        </w:rPr>
      </w:pPr>
      <w:r w:rsidRPr="00976E9E">
        <w:rPr>
          <w:rFonts w:ascii="Times New Roman" w:hAnsi="Times New Roman" w:cs="Times New Roman"/>
        </w:rPr>
        <w:t xml:space="preserve">Discussion leader </w:t>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002D1A71" w:rsidRPr="00976E9E">
        <w:rPr>
          <w:rFonts w:ascii="Times New Roman" w:hAnsi="Times New Roman" w:cs="Times New Roman"/>
        </w:rPr>
        <w:t xml:space="preserve"> </w:t>
      </w:r>
      <w:r w:rsidR="002D1A71" w:rsidRPr="00976E9E">
        <w:rPr>
          <w:rFonts w:ascii="Times New Roman" w:hAnsi="Times New Roman" w:cs="Times New Roman"/>
          <w:u w:val="single"/>
        </w:rPr>
        <w:t xml:space="preserve">                                                           </w:t>
      </w:r>
      <w:r w:rsidRPr="00976E9E">
        <w:rPr>
          <w:rFonts w:ascii="Times New Roman" w:hAnsi="Times New Roman" w:cs="Times New Roman"/>
        </w:rPr>
        <w:t>___________________________</w:t>
      </w:r>
    </w:p>
    <w:p w14:paraId="231FEE27"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 xml:space="preserve">Assignment: Short paper on indexicality, </w:t>
      </w:r>
      <w:proofErr w:type="spellStart"/>
      <w:r w:rsidRPr="00976E9E">
        <w:rPr>
          <w:rFonts w:ascii="Times New Roman" w:hAnsi="Times New Roman" w:cs="Times New Roman"/>
        </w:rPr>
        <w:t>iconization</w:t>
      </w:r>
      <w:proofErr w:type="spellEnd"/>
      <w:r w:rsidRPr="00976E9E">
        <w:rPr>
          <w:rFonts w:ascii="Times New Roman" w:hAnsi="Times New Roman" w:cs="Times New Roman"/>
        </w:rPr>
        <w:t>, or erasure</w:t>
      </w:r>
    </w:p>
    <w:p w14:paraId="1B0003AB"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r>
      <w:r w:rsidRPr="00976E9E">
        <w:rPr>
          <w:rFonts w:ascii="Times New Roman" w:hAnsi="Times New Roman" w:cs="Times New Roman"/>
        </w:rPr>
        <w:tab/>
      </w:r>
    </w:p>
    <w:p w14:paraId="1F3CF40A" w14:textId="77777777" w:rsidR="00982A28" w:rsidRPr="00976E9E" w:rsidRDefault="00982A28" w:rsidP="00982A28">
      <w:pPr>
        <w:rPr>
          <w:rFonts w:ascii="Times New Roman" w:hAnsi="Times New Roman" w:cs="Times New Roman"/>
        </w:rPr>
      </w:pPr>
      <w:r w:rsidRPr="00976E9E">
        <w:rPr>
          <w:rFonts w:ascii="Times New Roman" w:hAnsi="Times New Roman" w:cs="Times New Roman"/>
        </w:rPr>
        <w:t>ETHNOGRAPHY OF COMMUNICATION</w:t>
      </w:r>
    </w:p>
    <w:p w14:paraId="4E81A14C" w14:textId="3C834045" w:rsidR="0005133A" w:rsidRPr="00976E9E" w:rsidRDefault="0005133A" w:rsidP="00AE4383">
      <w:pPr>
        <w:rPr>
          <w:rFonts w:ascii="Times New Roman" w:hAnsi="Times New Roman" w:cs="Times New Roman"/>
          <w:u w:val="single"/>
        </w:rPr>
      </w:pPr>
      <w:r w:rsidRPr="00976E9E">
        <w:rPr>
          <w:rFonts w:ascii="Times New Roman" w:hAnsi="Times New Roman" w:cs="Times New Roman"/>
          <w:u w:val="single"/>
        </w:rPr>
        <w:t>Week 1</w:t>
      </w:r>
      <w:r w:rsidR="00162639">
        <w:rPr>
          <w:rFonts w:ascii="Times New Roman" w:hAnsi="Times New Roman" w:cs="Times New Roman"/>
          <w:u w:val="single"/>
        </w:rPr>
        <w:t>2</w:t>
      </w:r>
      <w:r w:rsidRPr="00976E9E">
        <w:rPr>
          <w:rFonts w:ascii="Times New Roman" w:hAnsi="Times New Roman" w:cs="Times New Roman"/>
          <w:u w:val="single"/>
        </w:rPr>
        <w:t xml:space="preserve"> – 3/2</w:t>
      </w:r>
      <w:r w:rsidR="00AE4383" w:rsidRPr="00976E9E">
        <w:rPr>
          <w:rFonts w:ascii="Times New Roman" w:hAnsi="Times New Roman" w:cs="Times New Roman"/>
          <w:u w:val="single"/>
        </w:rPr>
        <w:t>6</w:t>
      </w:r>
    </w:p>
    <w:p w14:paraId="444D6145" w14:textId="77777777" w:rsidR="00982A28" w:rsidRPr="00976E9E" w:rsidRDefault="00982A28" w:rsidP="00982A28">
      <w:pPr>
        <w:rPr>
          <w:rFonts w:ascii="Times New Roman" w:hAnsi="Times New Roman" w:cs="Times New Roman"/>
        </w:rPr>
      </w:pPr>
      <w:r w:rsidRPr="00976E9E">
        <w:rPr>
          <w:rFonts w:ascii="Times New Roman" w:hAnsi="Times New Roman" w:cs="Times New Roman"/>
        </w:rPr>
        <w:t>Readings:</w:t>
      </w:r>
      <w:r w:rsidRPr="00976E9E">
        <w:rPr>
          <w:rFonts w:ascii="Times New Roman" w:hAnsi="Times New Roman" w:cs="Times New Roman"/>
        </w:rPr>
        <w:tab/>
        <w:t>Cameron ch.5</w:t>
      </w:r>
    </w:p>
    <w:p w14:paraId="67996BF5" w14:textId="77777777" w:rsidR="00982A28" w:rsidRPr="00976E9E" w:rsidRDefault="00982A28" w:rsidP="00982A28">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Hymes, Foundations in Sociolinguistics, ch.2</w:t>
      </w:r>
    </w:p>
    <w:p w14:paraId="03CF7252" w14:textId="77777777" w:rsidR="00982A28" w:rsidRPr="00976E9E" w:rsidRDefault="00982A28" w:rsidP="00982A28">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Fader, Life-changing Doubt, the Internet, and a Crisis of Authority</w:t>
      </w:r>
    </w:p>
    <w:p w14:paraId="48615EDF" w14:textId="77777777" w:rsidR="00982A28" w:rsidRPr="00976E9E" w:rsidRDefault="00982A28" w:rsidP="00982A28">
      <w:pPr>
        <w:rPr>
          <w:rFonts w:ascii="Times New Roman" w:hAnsi="Times New Roman" w:cs="Times New Roman"/>
        </w:rPr>
      </w:pPr>
      <w:r w:rsidRPr="00976E9E">
        <w:rPr>
          <w:rFonts w:ascii="Times New Roman" w:hAnsi="Times New Roman" w:cs="Times New Roman"/>
        </w:rPr>
        <w:t xml:space="preserve"> </w:t>
      </w:r>
      <w:r w:rsidRPr="00976E9E">
        <w:rPr>
          <w:rFonts w:ascii="Times New Roman" w:hAnsi="Times New Roman" w:cs="Times New Roman"/>
        </w:rPr>
        <w:tab/>
      </w:r>
      <w:r w:rsidRPr="00976E9E">
        <w:rPr>
          <w:rFonts w:ascii="Times New Roman" w:hAnsi="Times New Roman" w:cs="Times New Roman"/>
        </w:rPr>
        <w:tab/>
        <w:t>Modan, Keeping it in the Family</w:t>
      </w:r>
    </w:p>
    <w:p w14:paraId="099841BD" w14:textId="77777777" w:rsidR="0005133A" w:rsidRPr="00976E9E" w:rsidRDefault="0005133A" w:rsidP="00AE4383">
      <w:pPr>
        <w:rPr>
          <w:rFonts w:ascii="Times New Roman" w:hAnsi="Times New Roman" w:cs="Times New Roman"/>
        </w:rPr>
      </w:pPr>
    </w:p>
    <w:p w14:paraId="311EAB14"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 xml:space="preserve">Discussion leader </w:t>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t>____________________________</w:t>
      </w:r>
    </w:p>
    <w:p w14:paraId="0095F9AF"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Assignment: Short paper on intertextuality</w:t>
      </w:r>
    </w:p>
    <w:p w14:paraId="149852C4" w14:textId="77777777" w:rsidR="0005133A" w:rsidRPr="00976E9E" w:rsidRDefault="0005133A" w:rsidP="00AE4383">
      <w:pPr>
        <w:rPr>
          <w:rFonts w:ascii="Times New Roman" w:hAnsi="Times New Roman" w:cs="Times New Roman"/>
          <w:b/>
          <w:bCs/>
        </w:rPr>
      </w:pPr>
      <w:r w:rsidRPr="00976E9E">
        <w:rPr>
          <w:rFonts w:ascii="Times New Roman" w:hAnsi="Times New Roman" w:cs="Times New Roman"/>
          <w:b/>
          <w:bCs/>
        </w:rPr>
        <w:t>If you have not done your second paper yet, you must turn it in by today</w:t>
      </w:r>
    </w:p>
    <w:p w14:paraId="0822A524" w14:textId="77777777" w:rsidR="0035405F" w:rsidRPr="00976E9E" w:rsidRDefault="0035405F" w:rsidP="00AE4383">
      <w:pPr>
        <w:rPr>
          <w:rFonts w:ascii="Times New Roman" w:hAnsi="Times New Roman" w:cs="Times New Roman"/>
          <w:b/>
          <w:bCs/>
        </w:rPr>
      </w:pPr>
    </w:p>
    <w:p w14:paraId="0A73CBE4"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AGENCY</w:t>
      </w:r>
    </w:p>
    <w:p w14:paraId="1761A0A4" w14:textId="0D7960EA" w:rsidR="0005133A" w:rsidRPr="00976E9E" w:rsidRDefault="0005133A" w:rsidP="00AE4383">
      <w:pPr>
        <w:rPr>
          <w:rFonts w:ascii="Times New Roman" w:hAnsi="Times New Roman" w:cs="Times New Roman"/>
          <w:u w:val="single"/>
        </w:rPr>
      </w:pPr>
      <w:r w:rsidRPr="00976E9E">
        <w:rPr>
          <w:rFonts w:ascii="Times New Roman" w:hAnsi="Times New Roman" w:cs="Times New Roman"/>
          <w:u w:val="single"/>
        </w:rPr>
        <w:t>Week 1</w:t>
      </w:r>
      <w:r w:rsidR="00162639">
        <w:rPr>
          <w:rFonts w:ascii="Times New Roman" w:hAnsi="Times New Roman" w:cs="Times New Roman"/>
          <w:u w:val="single"/>
        </w:rPr>
        <w:t>3</w:t>
      </w:r>
      <w:r w:rsidRPr="00976E9E">
        <w:rPr>
          <w:rFonts w:ascii="Times New Roman" w:hAnsi="Times New Roman" w:cs="Times New Roman"/>
          <w:u w:val="single"/>
        </w:rPr>
        <w:t xml:space="preserve"> – 4/</w:t>
      </w:r>
      <w:r w:rsidR="00AE4383" w:rsidRPr="00976E9E">
        <w:rPr>
          <w:rFonts w:ascii="Times New Roman" w:hAnsi="Times New Roman" w:cs="Times New Roman"/>
          <w:u w:val="single"/>
        </w:rPr>
        <w:t>2</w:t>
      </w:r>
    </w:p>
    <w:p w14:paraId="175C7541"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 xml:space="preserve"> Readings:</w:t>
      </w:r>
      <w:r w:rsidRPr="00976E9E">
        <w:rPr>
          <w:rFonts w:ascii="Times New Roman" w:hAnsi="Times New Roman" w:cs="Times New Roman"/>
        </w:rPr>
        <w:tab/>
        <w:t xml:space="preserve">Cameron </w:t>
      </w:r>
      <w:proofErr w:type="spellStart"/>
      <w:r w:rsidRPr="00976E9E">
        <w:rPr>
          <w:rFonts w:ascii="Times New Roman" w:hAnsi="Times New Roman" w:cs="Times New Roman"/>
        </w:rPr>
        <w:t>ch.</w:t>
      </w:r>
      <w:proofErr w:type="spellEnd"/>
      <w:r w:rsidRPr="00976E9E">
        <w:rPr>
          <w:rFonts w:ascii="Times New Roman" w:hAnsi="Times New Roman" w:cs="Times New Roman"/>
        </w:rPr>
        <w:t xml:space="preserve"> 9</w:t>
      </w:r>
    </w:p>
    <w:p w14:paraId="510B0D40" w14:textId="64A00480" w:rsidR="0005133A" w:rsidRPr="00976E9E" w:rsidRDefault="00132728" w:rsidP="00AE4383">
      <w:pPr>
        <w:ind w:left="1440"/>
        <w:rPr>
          <w:rFonts w:ascii="Times New Roman" w:hAnsi="Times New Roman" w:cs="Times New Roman"/>
        </w:rPr>
      </w:pPr>
      <w:proofErr w:type="spellStart"/>
      <w:r w:rsidRPr="00976E9E">
        <w:rPr>
          <w:rFonts w:ascii="Times New Roman" w:hAnsi="Times New Roman" w:cs="Times New Roman"/>
        </w:rPr>
        <w:t>Pritzger</w:t>
      </w:r>
      <w:proofErr w:type="spellEnd"/>
      <w:r w:rsidRPr="00976E9E">
        <w:rPr>
          <w:rFonts w:ascii="Times New Roman" w:hAnsi="Times New Roman" w:cs="Times New Roman"/>
        </w:rPr>
        <w:t xml:space="preserve">, Guzmán, Hui, &amp; Tarn, The </w:t>
      </w:r>
      <w:r w:rsidR="002D1A71" w:rsidRPr="00976E9E">
        <w:rPr>
          <w:rFonts w:ascii="Times New Roman" w:hAnsi="Times New Roman" w:cs="Times New Roman"/>
        </w:rPr>
        <w:t>T</w:t>
      </w:r>
      <w:r w:rsidRPr="00976E9E">
        <w:rPr>
          <w:rFonts w:ascii="Times New Roman" w:hAnsi="Times New Roman" w:cs="Times New Roman"/>
        </w:rPr>
        <w:t xml:space="preserve">hird </w:t>
      </w:r>
      <w:r w:rsidR="002D1A71" w:rsidRPr="00976E9E">
        <w:rPr>
          <w:rFonts w:ascii="Times New Roman" w:hAnsi="Times New Roman" w:cs="Times New Roman"/>
        </w:rPr>
        <w:t>S</w:t>
      </w:r>
      <w:r w:rsidRPr="00976E9E">
        <w:rPr>
          <w:rFonts w:ascii="Times New Roman" w:hAnsi="Times New Roman" w:cs="Times New Roman"/>
        </w:rPr>
        <w:t xml:space="preserve">peaker: The </w:t>
      </w:r>
      <w:r w:rsidR="002D1A71" w:rsidRPr="00976E9E">
        <w:rPr>
          <w:rFonts w:ascii="Times New Roman" w:hAnsi="Times New Roman" w:cs="Times New Roman"/>
        </w:rPr>
        <w:t>B</w:t>
      </w:r>
      <w:r w:rsidRPr="00976E9E">
        <w:rPr>
          <w:rFonts w:ascii="Times New Roman" w:hAnsi="Times New Roman" w:cs="Times New Roman"/>
        </w:rPr>
        <w:t xml:space="preserve">ody as </w:t>
      </w:r>
      <w:r w:rsidR="002D1A71" w:rsidRPr="00976E9E">
        <w:rPr>
          <w:rFonts w:ascii="Times New Roman" w:hAnsi="Times New Roman" w:cs="Times New Roman"/>
        </w:rPr>
        <w:t>I</w:t>
      </w:r>
      <w:r w:rsidRPr="00976E9E">
        <w:rPr>
          <w:rFonts w:ascii="Times New Roman" w:hAnsi="Times New Roman" w:cs="Times New Roman"/>
        </w:rPr>
        <w:t xml:space="preserve">nterlocutor in </w:t>
      </w:r>
      <w:r w:rsidR="002D1A71" w:rsidRPr="00976E9E">
        <w:rPr>
          <w:rFonts w:ascii="Times New Roman" w:hAnsi="Times New Roman" w:cs="Times New Roman"/>
        </w:rPr>
        <w:t>C</w:t>
      </w:r>
      <w:r w:rsidRPr="00976E9E">
        <w:rPr>
          <w:rFonts w:ascii="Times New Roman" w:hAnsi="Times New Roman" w:cs="Times New Roman"/>
        </w:rPr>
        <w:t xml:space="preserve">onventional, </w:t>
      </w:r>
      <w:r w:rsidR="002D1A71" w:rsidRPr="00976E9E">
        <w:rPr>
          <w:rFonts w:ascii="Times New Roman" w:hAnsi="Times New Roman" w:cs="Times New Roman"/>
        </w:rPr>
        <w:t>C</w:t>
      </w:r>
      <w:r w:rsidRPr="00976E9E">
        <w:rPr>
          <w:rFonts w:ascii="Times New Roman" w:hAnsi="Times New Roman" w:cs="Times New Roman"/>
        </w:rPr>
        <w:t xml:space="preserve">omplementary, and </w:t>
      </w:r>
      <w:r w:rsidR="002D1A71" w:rsidRPr="00976E9E">
        <w:rPr>
          <w:rFonts w:ascii="Times New Roman" w:hAnsi="Times New Roman" w:cs="Times New Roman"/>
        </w:rPr>
        <w:t>I</w:t>
      </w:r>
      <w:r w:rsidRPr="00976E9E">
        <w:rPr>
          <w:rFonts w:ascii="Times New Roman" w:hAnsi="Times New Roman" w:cs="Times New Roman"/>
        </w:rPr>
        <w:t xml:space="preserve">ntegrative </w:t>
      </w:r>
      <w:r w:rsidR="002D1A71" w:rsidRPr="00976E9E">
        <w:rPr>
          <w:rFonts w:ascii="Times New Roman" w:hAnsi="Times New Roman" w:cs="Times New Roman"/>
        </w:rPr>
        <w:t>M</w:t>
      </w:r>
      <w:r w:rsidRPr="00976E9E">
        <w:rPr>
          <w:rFonts w:ascii="Times New Roman" w:hAnsi="Times New Roman" w:cs="Times New Roman"/>
        </w:rPr>
        <w:t xml:space="preserve">edicine </w:t>
      </w:r>
      <w:r w:rsidR="002D1A71" w:rsidRPr="00976E9E">
        <w:rPr>
          <w:rFonts w:ascii="Times New Roman" w:hAnsi="Times New Roman" w:cs="Times New Roman"/>
        </w:rPr>
        <w:t>E</w:t>
      </w:r>
      <w:r w:rsidRPr="00976E9E">
        <w:rPr>
          <w:rFonts w:ascii="Times New Roman" w:hAnsi="Times New Roman" w:cs="Times New Roman"/>
        </w:rPr>
        <w:t>ncounters</w:t>
      </w:r>
    </w:p>
    <w:p w14:paraId="30082F26"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t>Ilie, Painting White Roses Red</w:t>
      </w:r>
    </w:p>
    <w:p w14:paraId="45058D56"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lastRenderedPageBreak/>
        <w:tab/>
      </w:r>
      <w:r w:rsidRPr="00976E9E">
        <w:rPr>
          <w:rFonts w:ascii="Times New Roman" w:hAnsi="Times New Roman" w:cs="Times New Roman"/>
        </w:rPr>
        <w:tab/>
        <w:t>Modan and Wells, Representations of Change</w:t>
      </w:r>
    </w:p>
    <w:p w14:paraId="010BEF7E" w14:textId="77777777" w:rsidR="0005133A" w:rsidRPr="00976E9E" w:rsidRDefault="0005133A" w:rsidP="00AE4383">
      <w:pPr>
        <w:rPr>
          <w:rFonts w:ascii="Times New Roman" w:hAnsi="Times New Roman" w:cs="Times New Roman"/>
        </w:rPr>
      </w:pPr>
    </w:p>
    <w:p w14:paraId="41EF60AE"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 xml:space="preserve">Discussion leader </w:t>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t>_____________________</w:t>
      </w:r>
    </w:p>
    <w:p w14:paraId="175CDDFD"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Assignment: Short Paper on recontextualization or recounting past events</w:t>
      </w:r>
    </w:p>
    <w:p w14:paraId="60BCEBA1" w14:textId="77777777" w:rsidR="0005133A" w:rsidRPr="004167F5" w:rsidRDefault="0005133A" w:rsidP="00AE4383">
      <w:pPr>
        <w:rPr>
          <w:rFonts w:ascii="Times New Roman" w:hAnsi="Times New Roman" w:cs="Times New Roman"/>
          <w:b/>
          <w:bCs/>
        </w:rPr>
      </w:pPr>
      <w:r w:rsidRPr="004167F5">
        <w:rPr>
          <w:rFonts w:ascii="Times New Roman" w:hAnsi="Times New Roman" w:cs="Times New Roman"/>
          <w:b/>
          <w:bCs/>
        </w:rPr>
        <w:t>If you have not done another paper yet, you must do this one</w:t>
      </w:r>
    </w:p>
    <w:p w14:paraId="4AA86C95" w14:textId="77777777" w:rsidR="0005133A" w:rsidRPr="00976E9E" w:rsidRDefault="0005133A" w:rsidP="00AE4383">
      <w:pPr>
        <w:rPr>
          <w:rFonts w:ascii="Times New Roman" w:hAnsi="Times New Roman" w:cs="Times New Roman"/>
        </w:rPr>
      </w:pPr>
    </w:p>
    <w:p w14:paraId="3A5A7BF4"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MULTIMODAL DISCOURSE</w:t>
      </w:r>
    </w:p>
    <w:p w14:paraId="3C5201BA" w14:textId="6195E80A" w:rsidR="0005133A" w:rsidRPr="00976E9E" w:rsidRDefault="0005133A" w:rsidP="00AE4383">
      <w:pPr>
        <w:rPr>
          <w:rFonts w:ascii="Times New Roman" w:hAnsi="Times New Roman" w:cs="Times New Roman"/>
          <w:u w:val="single"/>
        </w:rPr>
      </w:pPr>
      <w:r w:rsidRPr="00976E9E">
        <w:rPr>
          <w:rFonts w:ascii="Times New Roman" w:hAnsi="Times New Roman" w:cs="Times New Roman"/>
          <w:u w:val="single"/>
        </w:rPr>
        <w:t xml:space="preserve">Week </w:t>
      </w:r>
      <w:r w:rsidR="00AE4383" w:rsidRPr="00976E9E">
        <w:rPr>
          <w:rFonts w:ascii="Times New Roman" w:hAnsi="Times New Roman" w:cs="Times New Roman"/>
          <w:u w:val="single"/>
        </w:rPr>
        <w:t>1</w:t>
      </w:r>
      <w:r w:rsidR="00162639">
        <w:rPr>
          <w:rFonts w:ascii="Times New Roman" w:hAnsi="Times New Roman" w:cs="Times New Roman"/>
          <w:u w:val="single"/>
        </w:rPr>
        <w:t>4</w:t>
      </w:r>
      <w:r w:rsidRPr="00976E9E">
        <w:rPr>
          <w:rFonts w:ascii="Times New Roman" w:hAnsi="Times New Roman" w:cs="Times New Roman"/>
          <w:u w:val="single"/>
        </w:rPr>
        <w:t xml:space="preserve"> – 4/</w:t>
      </w:r>
      <w:r w:rsidR="00AE4383" w:rsidRPr="00976E9E">
        <w:rPr>
          <w:rFonts w:ascii="Times New Roman" w:hAnsi="Times New Roman" w:cs="Times New Roman"/>
          <w:u w:val="single"/>
        </w:rPr>
        <w:t>9</w:t>
      </w:r>
    </w:p>
    <w:p w14:paraId="31191E5A"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Readings:</w:t>
      </w:r>
      <w:r w:rsidRPr="00976E9E">
        <w:rPr>
          <w:rFonts w:ascii="Times New Roman" w:hAnsi="Times New Roman" w:cs="Times New Roman"/>
        </w:rPr>
        <w:tab/>
        <w:t>Bucholtz &amp; Hall, Embodied Sociolinguistics</w:t>
      </w:r>
    </w:p>
    <w:p w14:paraId="2BAE3E1C" w14:textId="77777777" w:rsidR="0005133A" w:rsidRPr="00976E9E" w:rsidRDefault="0005133A" w:rsidP="00AE4383">
      <w:pPr>
        <w:ind w:left="720" w:firstLine="720"/>
        <w:rPr>
          <w:rFonts w:ascii="Times New Roman" w:hAnsi="Times New Roman" w:cs="Times New Roman"/>
        </w:rPr>
      </w:pPr>
      <w:r w:rsidRPr="00976E9E">
        <w:rPr>
          <w:rFonts w:ascii="Times New Roman" w:hAnsi="Times New Roman" w:cs="Times New Roman"/>
        </w:rPr>
        <w:t>Mendoza-Denton et al, Gender, Electrodermal Activity, &amp; Video Games</w:t>
      </w:r>
    </w:p>
    <w:p w14:paraId="2750E925" w14:textId="602AF735" w:rsidR="0005133A" w:rsidRPr="00976E9E" w:rsidRDefault="0005133A" w:rsidP="00AE4383">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r>
      <w:r w:rsidR="00CC5823" w:rsidRPr="00976E9E">
        <w:rPr>
          <w:rFonts w:ascii="Times New Roman" w:hAnsi="Times New Roman" w:cs="Times New Roman"/>
        </w:rPr>
        <w:t>Goodwin, A Competent Speaker who Can’t Speak: The Social Life of Aphasia</w:t>
      </w:r>
    </w:p>
    <w:p w14:paraId="6BA8ADC6" w14:textId="4C329D9D" w:rsidR="00CC5823" w:rsidRPr="00976E9E" w:rsidRDefault="00CC5823" w:rsidP="00AE4383">
      <w:pPr>
        <w:rPr>
          <w:rFonts w:ascii="Times New Roman" w:hAnsi="Times New Roman" w:cs="Times New Roman"/>
        </w:rPr>
      </w:pPr>
      <w:r w:rsidRPr="00976E9E">
        <w:rPr>
          <w:rFonts w:ascii="Times New Roman" w:hAnsi="Times New Roman" w:cs="Times New Roman"/>
        </w:rPr>
        <w:tab/>
      </w:r>
      <w:r w:rsidRPr="00976E9E">
        <w:rPr>
          <w:rFonts w:ascii="Times New Roman" w:hAnsi="Times New Roman" w:cs="Times New Roman"/>
        </w:rPr>
        <w:tab/>
      </w:r>
      <w:proofErr w:type="spellStart"/>
      <w:r w:rsidRPr="00976E9E">
        <w:rPr>
          <w:rFonts w:ascii="Times New Roman" w:hAnsi="Times New Roman" w:cs="Times New Roman"/>
        </w:rPr>
        <w:t>Pritzger</w:t>
      </w:r>
      <w:proofErr w:type="spellEnd"/>
      <w:r w:rsidRPr="00976E9E">
        <w:rPr>
          <w:rFonts w:ascii="Times New Roman" w:hAnsi="Times New Roman" w:cs="Times New Roman"/>
        </w:rPr>
        <w:t xml:space="preserve"> et al, Embodying </w:t>
      </w:r>
      <w:r w:rsidR="002D1A71" w:rsidRPr="00976E9E">
        <w:rPr>
          <w:rFonts w:ascii="Times New Roman" w:hAnsi="Times New Roman" w:cs="Times New Roman"/>
        </w:rPr>
        <w:t>I</w:t>
      </w:r>
      <w:r w:rsidRPr="00976E9E">
        <w:rPr>
          <w:rFonts w:ascii="Times New Roman" w:hAnsi="Times New Roman" w:cs="Times New Roman"/>
        </w:rPr>
        <w:t xml:space="preserve">ntimacy in </w:t>
      </w:r>
      <w:r w:rsidR="002D1A71" w:rsidRPr="00976E9E">
        <w:rPr>
          <w:rFonts w:ascii="Times New Roman" w:hAnsi="Times New Roman" w:cs="Times New Roman"/>
        </w:rPr>
        <w:t>E</w:t>
      </w:r>
      <w:r w:rsidRPr="00976E9E">
        <w:rPr>
          <w:rFonts w:ascii="Times New Roman" w:hAnsi="Times New Roman" w:cs="Times New Roman"/>
        </w:rPr>
        <w:t xml:space="preserve">veryday </w:t>
      </w:r>
      <w:r w:rsidR="002D1A71" w:rsidRPr="00976E9E">
        <w:rPr>
          <w:rFonts w:ascii="Times New Roman" w:hAnsi="Times New Roman" w:cs="Times New Roman"/>
        </w:rPr>
        <w:t>I</w:t>
      </w:r>
      <w:r w:rsidRPr="00976E9E">
        <w:rPr>
          <w:rFonts w:ascii="Times New Roman" w:hAnsi="Times New Roman" w:cs="Times New Roman"/>
        </w:rPr>
        <w:t>nteraction</w:t>
      </w:r>
    </w:p>
    <w:p w14:paraId="660D0688" w14:textId="77777777" w:rsidR="0005133A" w:rsidRPr="00976E9E" w:rsidRDefault="0005133A" w:rsidP="00AE4383">
      <w:pPr>
        <w:rPr>
          <w:rFonts w:ascii="Times New Roman" w:hAnsi="Times New Roman" w:cs="Times New Roman"/>
        </w:rPr>
      </w:pPr>
    </w:p>
    <w:p w14:paraId="1CC0844C" w14:textId="27DA2C76" w:rsidR="0005133A" w:rsidRPr="00976E9E" w:rsidRDefault="0005133A" w:rsidP="00AE4383">
      <w:pPr>
        <w:rPr>
          <w:rFonts w:ascii="Times New Roman" w:hAnsi="Times New Roman" w:cs="Times New Roman"/>
        </w:rPr>
      </w:pPr>
      <w:r w:rsidRPr="00976E9E">
        <w:rPr>
          <w:rFonts w:ascii="Times New Roman" w:hAnsi="Times New Roman" w:cs="Times New Roman"/>
        </w:rPr>
        <w:t xml:space="preserve">Discussion leader </w:t>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r>
      <w:r w:rsidRPr="00976E9E">
        <w:rPr>
          <w:rFonts w:ascii="Times New Roman" w:hAnsi="Times New Roman" w:cs="Times New Roman"/>
        </w:rPr>
        <w:softHyphen/>
        <w:t>_</w:t>
      </w:r>
      <w:r w:rsidR="002D1A71" w:rsidRPr="00976E9E">
        <w:rPr>
          <w:rFonts w:ascii="Times New Roman" w:hAnsi="Times New Roman" w:cs="Times New Roman"/>
          <w:u w:val="single"/>
        </w:rPr>
        <w:t xml:space="preserve">                                                                </w:t>
      </w:r>
      <w:r w:rsidRPr="00976E9E">
        <w:rPr>
          <w:rFonts w:ascii="Times New Roman" w:hAnsi="Times New Roman" w:cs="Times New Roman"/>
        </w:rPr>
        <w:t>_________________________</w:t>
      </w:r>
    </w:p>
    <w:p w14:paraId="20A018E0" w14:textId="77777777" w:rsidR="0005133A" w:rsidRPr="00976E9E" w:rsidRDefault="0005133A" w:rsidP="00AE4383">
      <w:pPr>
        <w:rPr>
          <w:rFonts w:ascii="Times New Roman" w:hAnsi="Times New Roman" w:cs="Times New Roman"/>
        </w:rPr>
      </w:pPr>
      <w:r w:rsidRPr="00976E9E">
        <w:rPr>
          <w:rFonts w:ascii="Times New Roman" w:hAnsi="Times New Roman" w:cs="Times New Roman"/>
          <w:u w:val="single"/>
        </w:rPr>
        <w:t xml:space="preserve">Assignment: </w:t>
      </w:r>
      <w:r w:rsidRPr="00976E9E">
        <w:rPr>
          <w:rFonts w:ascii="Times New Roman" w:hAnsi="Times New Roman" w:cs="Times New Roman"/>
        </w:rPr>
        <w:tab/>
        <w:t>Short Paper on Agency</w:t>
      </w:r>
    </w:p>
    <w:p w14:paraId="38E704DE" w14:textId="77777777" w:rsidR="0005133A" w:rsidRPr="00976E9E" w:rsidRDefault="0005133A" w:rsidP="00AE4383">
      <w:pPr>
        <w:rPr>
          <w:rFonts w:ascii="Times New Roman" w:hAnsi="Times New Roman" w:cs="Times New Roman"/>
        </w:rPr>
      </w:pPr>
    </w:p>
    <w:p w14:paraId="5902220A" w14:textId="5A78DFA4" w:rsidR="005C1BE5" w:rsidRPr="00976E9E" w:rsidRDefault="005C1BE5" w:rsidP="00AE4383">
      <w:pPr>
        <w:rPr>
          <w:rFonts w:ascii="Times New Roman" w:hAnsi="Times New Roman" w:cs="Times New Roman"/>
        </w:rPr>
      </w:pPr>
      <w:r w:rsidRPr="00976E9E">
        <w:rPr>
          <w:rFonts w:ascii="Times New Roman" w:hAnsi="Times New Roman" w:cs="Times New Roman"/>
        </w:rPr>
        <w:t>PRESENTATIONS</w:t>
      </w:r>
    </w:p>
    <w:p w14:paraId="11B29B08" w14:textId="73D40D22" w:rsidR="0005133A" w:rsidRPr="00976E9E" w:rsidRDefault="0005133A" w:rsidP="00AE4383">
      <w:pPr>
        <w:rPr>
          <w:rFonts w:ascii="Times New Roman" w:hAnsi="Times New Roman" w:cs="Times New Roman"/>
        </w:rPr>
      </w:pPr>
      <w:r w:rsidRPr="00976E9E">
        <w:rPr>
          <w:rFonts w:ascii="Times New Roman" w:hAnsi="Times New Roman" w:cs="Times New Roman"/>
          <w:u w:val="single"/>
        </w:rPr>
        <w:t>Week 1</w:t>
      </w:r>
      <w:r w:rsidR="00162639">
        <w:rPr>
          <w:rFonts w:ascii="Times New Roman" w:hAnsi="Times New Roman" w:cs="Times New Roman"/>
          <w:u w:val="single"/>
        </w:rPr>
        <w:t>5</w:t>
      </w:r>
      <w:r w:rsidRPr="00976E9E">
        <w:rPr>
          <w:rFonts w:ascii="Times New Roman" w:hAnsi="Times New Roman" w:cs="Times New Roman"/>
          <w:u w:val="single"/>
        </w:rPr>
        <w:t xml:space="preserve"> – 4/1</w:t>
      </w:r>
      <w:r w:rsidR="00AE4383" w:rsidRPr="00976E9E">
        <w:rPr>
          <w:rFonts w:ascii="Times New Roman" w:hAnsi="Times New Roman" w:cs="Times New Roman"/>
          <w:u w:val="single"/>
        </w:rPr>
        <w:t>6</w:t>
      </w:r>
    </w:p>
    <w:p w14:paraId="0BF24858" w14:textId="77777777" w:rsidR="0005133A" w:rsidRPr="00976E9E" w:rsidRDefault="0005133A" w:rsidP="00AE4383">
      <w:pPr>
        <w:rPr>
          <w:rFonts w:ascii="Times New Roman" w:hAnsi="Times New Roman" w:cs="Times New Roman"/>
        </w:rPr>
      </w:pPr>
      <w:r w:rsidRPr="00976E9E">
        <w:rPr>
          <w:rFonts w:ascii="Times New Roman" w:hAnsi="Times New Roman" w:cs="Times New Roman"/>
          <w:u w:val="single"/>
        </w:rPr>
        <w:t>Assignment:</w:t>
      </w:r>
      <w:r w:rsidRPr="00976E9E">
        <w:rPr>
          <w:rFonts w:ascii="Times New Roman" w:hAnsi="Times New Roman" w:cs="Times New Roman"/>
        </w:rPr>
        <w:t xml:space="preserve"> Short paper on multimodal discourse</w:t>
      </w:r>
    </w:p>
    <w:p w14:paraId="68CE018D" w14:textId="77777777" w:rsidR="0005133A" w:rsidRPr="00976E9E" w:rsidRDefault="0005133A" w:rsidP="00AE4383">
      <w:pPr>
        <w:rPr>
          <w:rFonts w:ascii="Times New Roman" w:hAnsi="Times New Roman" w:cs="Times New Roman"/>
          <w:b/>
          <w:bCs/>
        </w:rPr>
      </w:pPr>
      <w:r w:rsidRPr="00976E9E">
        <w:rPr>
          <w:rFonts w:ascii="Times New Roman" w:hAnsi="Times New Roman" w:cs="Times New Roman"/>
          <w:b/>
          <w:bCs/>
        </w:rPr>
        <w:t>If you have not done your 3</w:t>
      </w:r>
      <w:r w:rsidRPr="00976E9E">
        <w:rPr>
          <w:rFonts w:ascii="Times New Roman" w:hAnsi="Times New Roman" w:cs="Times New Roman"/>
          <w:b/>
          <w:bCs/>
          <w:vertAlign w:val="superscript"/>
        </w:rPr>
        <w:t>rd</w:t>
      </w:r>
      <w:r w:rsidRPr="00976E9E">
        <w:rPr>
          <w:rFonts w:ascii="Times New Roman" w:hAnsi="Times New Roman" w:cs="Times New Roman"/>
          <w:b/>
          <w:bCs/>
        </w:rPr>
        <w:t xml:space="preserve"> paper yet, you must turn it in by today</w:t>
      </w:r>
    </w:p>
    <w:p w14:paraId="421E7728" w14:textId="77777777" w:rsidR="0005133A" w:rsidRPr="00976E9E" w:rsidRDefault="0005133A" w:rsidP="00AE4383">
      <w:pPr>
        <w:rPr>
          <w:rFonts w:ascii="Times New Roman" w:hAnsi="Times New Roman" w:cs="Times New Roman"/>
        </w:rPr>
      </w:pPr>
    </w:p>
    <w:p w14:paraId="25CE19D1" w14:textId="77777777" w:rsidR="0005133A" w:rsidRPr="00976E9E" w:rsidRDefault="0005133A" w:rsidP="00AE4383">
      <w:pPr>
        <w:rPr>
          <w:rFonts w:ascii="Times New Roman" w:hAnsi="Times New Roman" w:cs="Times New Roman"/>
        </w:rPr>
      </w:pPr>
      <w:r w:rsidRPr="00976E9E">
        <w:rPr>
          <w:rFonts w:ascii="Times New Roman" w:hAnsi="Times New Roman" w:cs="Times New Roman"/>
        </w:rPr>
        <w:t>FINAL PAPER</w:t>
      </w:r>
    </w:p>
    <w:p w14:paraId="03777811" w14:textId="71E9BFA0" w:rsidR="0005133A" w:rsidRPr="00976E9E" w:rsidRDefault="0005133A" w:rsidP="00AE4383">
      <w:pPr>
        <w:rPr>
          <w:rFonts w:ascii="Times New Roman" w:hAnsi="Times New Roman" w:cs="Times New Roman"/>
        </w:rPr>
      </w:pPr>
      <w:r w:rsidRPr="00976E9E">
        <w:rPr>
          <w:rFonts w:ascii="Times New Roman" w:hAnsi="Times New Roman" w:cs="Times New Roman"/>
        </w:rPr>
        <w:t>Due T</w:t>
      </w:r>
      <w:r w:rsidR="00982A28">
        <w:rPr>
          <w:rFonts w:ascii="Times New Roman" w:hAnsi="Times New Roman" w:cs="Times New Roman"/>
        </w:rPr>
        <w:t>hursday</w:t>
      </w:r>
      <w:r w:rsidRPr="00976E9E">
        <w:rPr>
          <w:rFonts w:ascii="Times New Roman" w:hAnsi="Times New Roman" w:cs="Times New Roman"/>
        </w:rPr>
        <w:t>, 4/2</w:t>
      </w:r>
      <w:r w:rsidR="00AE4383" w:rsidRPr="00976E9E">
        <w:rPr>
          <w:rFonts w:ascii="Times New Roman" w:hAnsi="Times New Roman" w:cs="Times New Roman"/>
        </w:rPr>
        <w:t>3</w:t>
      </w:r>
      <w:r w:rsidRPr="00976E9E">
        <w:rPr>
          <w:rFonts w:ascii="Times New Roman" w:hAnsi="Times New Roman" w:cs="Times New Roman"/>
        </w:rPr>
        <w:t xml:space="preserve"> by 5 pm</w:t>
      </w:r>
    </w:p>
    <w:p w14:paraId="10147F61" w14:textId="2BDE107A" w:rsidR="00AE4383" w:rsidRPr="00976E9E" w:rsidRDefault="00AE4383" w:rsidP="00AE4383">
      <w:pPr>
        <w:rPr>
          <w:rFonts w:ascii="Times New Roman" w:hAnsi="Times New Roman" w:cs="Times New Roman"/>
          <w:b/>
          <w:bCs/>
        </w:rPr>
      </w:pPr>
      <w:r w:rsidRPr="00976E9E">
        <w:rPr>
          <w:rFonts w:ascii="Times New Roman" w:hAnsi="Times New Roman" w:cs="Times New Roman"/>
          <w:b/>
          <w:bCs/>
        </w:rPr>
        <w:t>Please print out a paper copy and put it in my mailbox in 421 Denney</w:t>
      </w:r>
    </w:p>
    <w:bookmarkEnd w:id="0"/>
    <w:p w14:paraId="0D448C12" w14:textId="77777777" w:rsidR="00186ED8" w:rsidRPr="00976E9E" w:rsidRDefault="00186ED8" w:rsidP="00AE4383">
      <w:pPr>
        <w:rPr>
          <w:rFonts w:ascii="Times New Roman" w:hAnsi="Times New Roman" w:cs="Times New Roman"/>
        </w:rPr>
      </w:pPr>
    </w:p>
    <w:sectPr w:rsidR="00186ED8" w:rsidRPr="0097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868DE"/>
    <w:multiLevelType w:val="hybridMultilevel"/>
    <w:tmpl w:val="C0843F56"/>
    <w:lvl w:ilvl="0" w:tplc="540E290C">
      <w:start w:val="1"/>
      <w:numFmt w:val="decimal"/>
      <w:lvlText w:val="%1)"/>
      <w:lvlJc w:val="left"/>
      <w:pPr>
        <w:ind w:left="1066" w:hanging="249"/>
      </w:pPr>
      <w:rPr>
        <w:rFonts w:ascii="Calibri" w:eastAsia="Calibri" w:hAnsi="Calibri" w:cs="Calibri" w:hint="default"/>
        <w:spacing w:val="-1"/>
        <w:w w:val="100"/>
        <w:sz w:val="24"/>
        <w:szCs w:val="24"/>
      </w:rPr>
    </w:lvl>
    <w:lvl w:ilvl="1" w:tplc="255EE608">
      <w:numFmt w:val="bullet"/>
      <w:lvlText w:val=""/>
      <w:lvlJc w:val="left"/>
      <w:pPr>
        <w:ind w:left="1537" w:hanging="360"/>
      </w:pPr>
      <w:rPr>
        <w:rFonts w:ascii="Symbol" w:eastAsia="Symbol" w:hAnsi="Symbol" w:cs="Symbol" w:hint="default"/>
        <w:w w:val="100"/>
        <w:sz w:val="24"/>
        <w:szCs w:val="24"/>
      </w:rPr>
    </w:lvl>
    <w:lvl w:ilvl="2" w:tplc="6CA6A0B8">
      <w:numFmt w:val="bullet"/>
      <w:lvlText w:val="o"/>
      <w:lvlJc w:val="left"/>
      <w:pPr>
        <w:ind w:left="2257" w:hanging="360"/>
      </w:pPr>
      <w:rPr>
        <w:rFonts w:ascii="Courier New" w:eastAsia="Courier New" w:hAnsi="Courier New" w:cs="Courier New" w:hint="default"/>
        <w:w w:val="100"/>
        <w:sz w:val="24"/>
        <w:szCs w:val="24"/>
      </w:rPr>
    </w:lvl>
    <w:lvl w:ilvl="3" w:tplc="442236F6">
      <w:numFmt w:val="bullet"/>
      <w:lvlText w:val="•"/>
      <w:lvlJc w:val="left"/>
      <w:pPr>
        <w:ind w:left="3342" w:hanging="360"/>
      </w:pPr>
    </w:lvl>
    <w:lvl w:ilvl="4" w:tplc="EA2E76C4">
      <w:numFmt w:val="bullet"/>
      <w:lvlText w:val="•"/>
      <w:lvlJc w:val="left"/>
      <w:pPr>
        <w:ind w:left="4425" w:hanging="360"/>
      </w:pPr>
    </w:lvl>
    <w:lvl w:ilvl="5" w:tplc="96EC47AC">
      <w:numFmt w:val="bullet"/>
      <w:lvlText w:val="•"/>
      <w:lvlJc w:val="left"/>
      <w:pPr>
        <w:ind w:left="5507" w:hanging="360"/>
      </w:pPr>
    </w:lvl>
    <w:lvl w:ilvl="6" w:tplc="1B226C0E">
      <w:numFmt w:val="bullet"/>
      <w:lvlText w:val="•"/>
      <w:lvlJc w:val="left"/>
      <w:pPr>
        <w:ind w:left="6590" w:hanging="360"/>
      </w:pPr>
    </w:lvl>
    <w:lvl w:ilvl="7" w:tplc="EEF8233E">
      <w:numFmt w:val="bullet"/>
      <w:lvlText w:val="•"/>
      <w:lvlJc w:val="left"/>
      <w:pPr>
        <w:ind w:left="7672" w:hanging="360"/>
      </w:pPr>
    </w:lvl>
    <w:lvl w:ilvl="8" w:tplc="5B7C0D3C">
      <w:numFmt w:val="bullet"/>
      <w:lvlText w:val="•"/>
      <w:lvlJc w:val="left"/>
      <w:pPr>
        <w:ind w:left="8755" w:hanging="360"/>
      </w:pPr>
    </w:lvl>
  </w:abstractNum>
  <w:abstractNum w:abstractNumId="1" w15:restartNumberingAfterBreak="0">
    <w:nsid w:val="3848596A"/>
    <w:multiLevelType w:val="hybridMultilevel"/>
    <w:tmpl w:val="1508180E"/>
    <w:lvl w:ilvl="0" w:tplc="30883504">
      <w:numFmt w:val="bullet"/>
      <w:lvlText w:val=""/>
      <w:lvlJc w:val="left"/>
      <w:pPr>
        <w:ind w:left="1537" w:hanging="360"/>
      </w:pPr>
      <w:rPr>
        <w:rFonts w:ascii="Symbol" w:eastAsia="Symbol" w:hAnsi="Symbol" w:cs="Symbol" w:hint="default"/>
        <w:w w:val="100"/>
        <w:sz w:val="24"/>
        <w:szCs w:val="24"/>
      </w:rPr>
    </w:lvl>
    <w:lvl w:ilvl="1" w:tplc="36ACDA74">
      <w:numFmt w:val="bullet"/>
      <w:lvlText w:val="•"/>
      <w:lvlJc w:val="left"/>
      <w:pPr>
        <w:ind w:left="2478" w:hanging="360"/>
      </w:pPr>
    </w:lvl>
    <w:lvl w:ilvl="2" w:tplc="4A5AB8CA">
      <w:numFmt w:val="bullet"/>
      <w:lvlText w:val="•"/>
      <w:lvlJc w:val="left"/>
      <w:pPr>
        <w:ind w:left="3416" w:hanging="360"/>
      </w:pPr>
    </w:lvl>
    <w:lvl w:ilvl="3" w:tplc="B7BE85F4">
      <w:numFmt w:val="bullet"/>
      <w:lvlText w:val="•"/>
      <w:lvlJc w:val="left"/>
      <w:pPr>
        <w:ind w:left="4354" w:hanging="360"/>
      </w:pPr>
    </w:lvl>
    <w:lvl w:ilvl="4" w:tplc="627A584C">
      <w:numFmt w:val="bullet"/>
      <w:lvlText w:val="•"/>
      <w:lvlJc w:val="left"/>
      <w:pPr>
        <w:ind w:left="5292" w:hanging="360"/>
      </w:pPr>
    </w:lvl>
    <w:lvl w:ilvl="5" w:tplc="EC344A1A">
      <w:numFmt w:val="bullet"/>
      <w:lvlText w:val="•"/>
      <w:lvlJc w:val="left"/>
      <w:pPr>
        <w:ind w:left="6230" w:hanging="360"/>
      </w:pPr>
    </w:lvl>
    <w:lvl w:ilvl="6" w:tplc="3F8090A2">
      <w:numFmt w:val="bullet"/>
      <w:lvlText w:val="•"/>
      <w:lvlJc w:val="left"/>
      <w:pPr>
        <w:ind w:left="7168" w:hanging="360"/>
      </w:pPr>
    </w:lvl>
    <w:lvl w:ilvl="7" w:tplc="35DC9732">
      <w:numFmt w:val="bullet"/>
      <w:lvlText w:val="•"/>
      <w:lvlJc w:val="left"/>
      <w:pPr>
        <w:ind w:left="8106" w:hanging="360"/>
      </w:pPr>
    </w:lvl>
    <w:lvl w:ilvl="8" w:tplc="DF5A1EC4">
      <w:numFmt w:val="bullet"/>
      <w:lvlText w:val="•"/>
      <w:lvlJc w:val="left"/>
      <w:pPr>
        <w:ind w:left="9044" w:hanging="360"/>
      </w:pPr>
    </w:lvl>
  </w:abstractNum>
  <w:num w:numId="1" w16cid:durableId="864755204">
    <w:abstractNumId w:val="0"/>
    <w:lvlOverride w:ilvl="0">
      <w:startOverride w:val="1"/>
    </w:lvlOverride>
    <w:lvlOverride w:ilvl="1"/>
    <w:lvlOverride w:ilvl="2"/>
    <w:lvlOverride w:ilvl="3"/>
    <w:lvlOverride w:ilvl="4"/>
    <w:lvlOverride w:ilvl="5"/>
    <w:lvlOverride w:ilvl="6"/>
    <w:lvlOverride w:ilvl="7"/>
    <w:lvlOverride w:ilvl="8"/>
  </w:num>
  <w:num w:numId="2" w16cid:durableId="2023849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3A"/>
    <w:rsid w:val="0005133A"/>
    <w:rsid w:val="0005331E"/>
    <w:rsid w:val="00132728"/>
    <w:rsid w:val="00150218"/>
    <w:rsid w:val="00162639"/>
    <w:rsid w:val="00186ED8"/>
    <w:rsid w:val="0021731B"/>
    <w:rsid w:val="002D1A71"/>
    <w:rsid w:val="0035405F"/>
    <w:rsid w:val="004167F5"/>
    <w:rsid w:val="004A04EC"/>
    <w:rsid w:val="004F0C1B"/>
    <w:rsid w:val="00535F29"/>
    <w:rsid w:val="005C1BE5"/>
    <w:rsid w:val="005E53AD"/>
    <w:rsid w:val="0060637D"/>
    <w:rsid w:val="00610C15"/>
    <w:rsid w:val="00675D92"/>
    <w:rsid w:val="00676375"/>
    <w:rsid w:val="00697E22"/>
    <w:rsid w:val="00701E8E"/>
    <w:rsid w:val="00976E9E"/>
    <w:rsid w:val="00982A28"/>
    <w:rsid w:val="009A64C6"/>
    <w:rsid w:val="00AE4383"/>
    <w:rsid w:val="00B6571C"/>
    <w:rsid w:val="00BD60A9"/>
    <w:rsid w:val="00C47422"/>
    <w:rsid w:val="00CC5823"/>
    <w:rsid w:val="00D01845"/>
    <w:rsid w:val="00D26096"/>
    <w:rsid w:val="00D72EE9"/>
    <w:rsid w:val="00F32746"/>
    <w:rsid w:val="00FE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2310E0D"/>
  <w15:chartTrackingRefBased/>
  <w15:docId w15:val="{2315A396-77AE-4763-A71C-C3825AB6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E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E43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438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E43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E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E43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E438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E438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AE4383"/>
    <w:rPr>
      <w:color w:val="0563C1" w:themeColor="hyperlink"/>
      <w:u w:val="single"/>
    </w:rPr>
  </w:style>
  <w:style w:type="paragraph" w:styleId="BodyText">
    <w:name w:val="Body Text"/>
    <w:basedOn w:val="Normal"/>
    <w:link w:val="BodyTextChar"/>
    <w:uiPriority w:val="1"/>
    <w:unhideWhenUsed/>
    <w:qFormat/>
    <w:rsid w:val="00AE4383"/>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AE4383"/>
    <w:rPr>
      <w:rFonts w:ascii="Calibri" w:eastAsia="Calibri" w:hAnsi="Calibri" w:cs="Calibri"/>
      <w:sz w:val="24"/>
      <w:szCs w:val="24"/>
    </w:rPr>
  </w:style>
  <w:style w:type="paragraph" w:styleId="ListParagraph">
    <w:name w:val="List Paragraph"/>
    <w:basedOn w:val="Normal"/>
    <w:uiPriority w:val="1"/>
    <w:qFormat/>
    <w:rsid w:val="00AE4383"/>
    <w:pPr>
      <w:widowControl w:val="0"/>
      <w:autoSpaceDE w:val="0"/>
      <w:autoSpaceDN w:val="0"/>
      <w:ind w:left="1537" w:hanging="360"/>
    </w:pPr>
    <w:rPr>
      <w:rFonts w:ascii="Calibri" w:eastAsia="Calibri" w:hAnsi="Calibri" w:cs="Calibri"/>
    </w:rPr>
  </w:style>
  <w:style w:type="paragraph" w:customStyle="1" w:styleId="TableParagraph">
    <w:name w:val="Table Paragraph"/>
    <w:basedOn w:val="Normal"/>
    <w:uiPriority w:val="1"/>
    <w:qFormat/>
    <w:rsid w:val="00AE4383"/>
    <w:pPr>
      <w:widowControl w:val="0"/>
      <w:autoSpaceDE w:val="0"/>
      <w:autoSpaceDN w:val="0"/>
      <w:ind w:left="10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100992">
      <w:bodyDiv w:val="1"/>
      <w:marLeft w:val="0"/>
      <w:marRight w:val="0"/>
      <w:marTop w:val="0"/>
      <w:marBottom w:val="0"/>
      <w:divBdr>
        <w:top w:val="none" w:sz="0" w:space="0" w:color="auto"/>
        <w:left w:val="none" w:sz="0" w:space="0" w:color="auto"/>
        <w:bottom w:val="none" w:sz="0" w:space="0" w:color="auto"/>
        <w:right w:val="none" w:sz="0" w:space="0" w:color="auto"/>
      </w:divBdr>
    </w:div>
    <w:div w:id="1732071988">
      <w:bodyDiv w:val="1"/>
      <w:marLeft w:val="0"/>
      <w:marRight w:val="0"/>
      <w:marTop w:val="0"/>
      <w:marBottom w:val="0"/>
      <w:divBdr>
        <w:top w:val="none" w:sz="0" w:space="0" w:color="auto"/>
        <w:left w:val="none" w:sz="0" w:space="0" w:color="auto"/>
        <w:bottom w:val="none" w:sz="0" w:space="0" w:color="auto"/>
        <w:right w:val="none" w:sz="0" w:space="0" w:color="auto"/>
      </w:divBdr>
    </w:div>
    <w:div w:id="18546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s.ohio-state.edu/" TargetMode="External"/><Relationship Id="rId13" Type="http://schemas.openxmlformats.org/officeDocument/2006/relationships/hyperlink" Target="tel:%28614%29%20292-5766" TargetMode="External"/><Relationship Id="rId18" Type="http://schemas.openxmlformats.org/officeDocument/2006/relationships/hyperlink" Target="mailto:titleix@osu.edu" TargetMode="External"/><Relationship Id="rId3" Type="http://schemas.openxmlformats.org/officeDocument/2006/relationships/styles" Target="styles.xml"/><Relationship Id="rId7" Type="http://schemas.openxmlformats.org/officeDocument/2006/relationships/hyperlink" Target="mailto:slds@osu.edu" TargetMode="External"/><Relationship Id="rId12" Type="http://schemas.openxmlformats.org/officeDocument/2006/relationships/hyperlink" Target="http://ccs.osu.edu/" TargetMode="External"/><Relationship Id="rId17" Type="http://schemas.openxmlformats.org/officeDocument/2006/relationships/hyperlink" Target="http://titleix.osu.edu/" TargetMode="External"/><Relationship Id="rId2" Type="http://schemas.openxmlformats.org/officeDocument/2006/relationships/numbering" Target="numbering.xml"/><Relationship Id="rId16" Type="http://schemas.openxmlformats.org/officeDocument/2006/relationships/hyperlink" Target="http://www.northwestern.edu/uacc/8card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20modan.1@osu.edu" TargetMode="External"/><Relationship Id="rId11" Type="http://schemas.openxmlformats.org/officeDocument/2006/relationships/hyperlink" Target="https://ocio.osu.edu/kb04733" TargetMode="External"/><Relationship Id="rId5" Type="http://schemas.openxmlformats.org/officeDocument/2006/relationships/webSettings" Target="webSettings.xml"/><Relationship Id="rId15" Type="http://schemas.openxmlformats.org/officeDocument/2006/relationships/hyperlink" Target="http://suicidepreventionlifeline.org/" TargetMode="External"/><Relationship Id="rId10" Type="http://schemas.openxmlformats.org/officeDocument/2006/relationships/hyperlink" Target="mailto:8help@os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cio.osu.edu/selfservice" TargetMode="External"/><Relationship Id="rId14" Type="http://schemas.openxmlformats.org/officeDocument/2006/relationships/hyperlink" Target="tel:%28614%29%20292-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47FE-3B3C-48AD-B983-502967C4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Modan, Gabriella</dc:creator>
  <cp:keywords/>
  <dc:description/>
  <cp:lastModifiedBy>Modan, Galey</cp:lastModifiedBy>
  <cp:revision>6</cp:revision>
  <cp:lastPrinted>2024-01-08T19:51:00Z</cp:lastPrinted>
  <dcterms:created xsi:type="dcterms:W3CDTF">2024-09-20T21:11:00Z</dcterms:created>
  <dcterms:modified xsi:type="dcterms:W3CDTF">2024-09-21T02:13:00Z</dcterms:modified>
</cp:coreProperties>
</file>