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3B99E" w14:textId="4228DF56" w:rsidR="00552BDB" w:rsidRDefault="00552BDB" w:rsidP="00EB278D">
      <w:pPr>
        <w:pStyle w:val="BodyText"/>
        <w:jc w:val="center"/>
        <w:rPr>
          <w:rFonts w:ascii="Times New Roman" w:hAnsi="Times New Roman" w:cs="Times New Roman"/>
          <w:sz w:val="40"/>
          <w:szCs w:val="40"/>
        </w:rPr>
      </w:pPr>
      <w:r w:rsidRPr="00EB278D">
        <w:rPr>
          <w:rFonts w:ascii="Times New Roman" w:hAnsi="Times New Roman" w:cs="Times New Roman"/>
          <w:sz w:val="40"/>
          <w:szCs w:val="40"/>
        </w:rPr>
        <w:t>English 7872: Conversation and Discourse Analysis (Seminar in English Linguistics)</w:t>
      </w:r>
    </w:p>
    <w:p w14:paraId="6D713D38" w14:textId="37456B5F" w:rsidR="00EB278D" w:rsidRPr="00EB278D" w:rsidRDefault="00EB278D" w:rsidP="00EB278D">
      <w:pPr>
        <w:pStyle w:val="BodyText"/>
        <w:jc w:val="center"/>
        <w:rPr>
          <w:rFonts w:ascii="Times New Roman" w:hAnsi="Times New Roman" w:cs="Times New Roman"/>
          <w:sz w:val="40"/>
          <w:szCs w:val="40"/>
        </w:rPr>
      </w:pPr>
      <w:r>
        <w:rPr>
          <w:rFonts w:ascii="Times New Roman" w:hAnsi="Times New Roman" w:cs="Times New Roman"/>
          <w:sz w:val="40"/>
          <w:szCs w:val="40"/>
        </w:rPr>
        <w:t>Galey Modan</w:t>
      </w:r>
    </w:p>
    <w:p w14:paraId="7F03A337" w14:textId="0E32409A" w:rsidR="00552BDB" w:rsidRPr="00EB278D" w:rsidRDefault="00552BDB" w:rsidP="00EB278D">
      <w:pPr>
        <w:pStyle w:val="BodyText"/>
        <w:jc w:val="center"/>
        <w:rPr>
          <w:rFonts w:ascii="Times New Roman" w:hAnsi="Times New Roman" w:cs="Times New Roman"/>
          <w:sz w:val="40"/>
          <w:szCs w:val="40"/>
        </w:rPr>
      </w:pPr>
      <w:r w:rsidRPr="00EB278D">
        <w:rPr>
          <w:rFonts w:ascii="Times New Roman" w:hAnsi="Times New Roman" w:cs="Times New Roman"/>
          <w:sz w:val="40"/>
          <w:szCs w:val="40"/>
        </w:rPr>
        <w:t>Spring 2025</w:t>
      </w:r>
    </w:p>
    <w:p w14:paraId="428E35B1" w14:textId="42604EA9" w:rsidR="00552BDB" w:rsidRPr="00EB278D" w:rsidRDefault="00552BDB" w:rsidP="00EB278D">
      <w:pPr>
        <w:pStyle w:val="BodyText"/>
        <w:jc w:val="center"/>
        <w:rPr>
          <w:rFonts w:ascii="Times New Roman" w:hAnsi="Times New Roman" w:cs="Times New Roman"/>
          <w:sz w:val="40"/>
          <w:szCs w:val="40"/>
        </w:rPr>
      </w:pPr>
      <w:r w:rsidRPr="00EB278D">
        <w:rPr>
          <w:rFonts w:ascii="Times New Roman" w:hAnsi="Times New Roman" w:cs="Times New Roman"/>
          <w:sz w:val="40"/>
          <w:szCs w:val="40"/>
        </w:rPr>
        <w:t>Thursdays 12:15-3:00</w:t>
      </w:r>
    </w:p>
    <w:p w14:paraId="0AE9B114" w14:textId="684AA8BF" w:rsidR="00552BDB" w:rsidRPr="00EB278D" w:rsidRDefault="00552BDB" w:rsidP="00EB278D">
      <w:pPr>
        <w:pStyle w:val="BodyText"/>
        <w:jc w:val="center"/>
        <w:rPr>
          <w:rFonts w:ascii="Times New Roman" w:hAnsi="Times New Roman" w:cs="Times New Roman"/>
          <w:sz w:val="40"/>
          <w:szCs w:val="40"/>
        </w:rPr>
      </w:pPr>
      <w:r w:rsidRPr="00EB278D">
        <w:rPr>
          <w:rFonts w:ascii="Times New Roman" w:hAnsi="Times New Roman" w:cs="Times New Roman"/>
          <w:sz w:val="40"/>
          <w:szCs w:val="40"/>
        </w:rPr>
        <w:t>447 Denney Hall</w:t>
      </w:r>
    </w:p>
    <w:p w14:paraId="7865C9B4" w14:textId="77777777" w:rsidR="00552BDB" w:rsidRDefault="00552BDB" w:rsidP="00552BDB">
      <w:pPr>
        <w:pStyle w:val="BodyText"/>
        <w:rPr>
          <w:rFonts w:ascii="Times New Roman" w:hAnsi="Times New Roman" w:cs="Times New Roman"/>
          <w:sz w:val="22"/>
          <w:szCs w:val="22"/>
        </w:rPr>
      </w:pPr>
    </w:p>
    <w:p w14:paraId="489F0646" w14:textId="1323827C" w:rsidR="00552BDB" w:rsidRDefault="00E57C5E" w:rsidP="00552BDB">
      <w:pPr>
        <w:pStyle w:val="BodyText"/>
        <w:rPr>
          <w:rFonts w:ascii="Times New Roman" w:hAnsi="Times New Roman" w:cs="Times New Roman"/>
          <w:sz w:val="22"/>
          <w:szCs w:val="22"/>
        </w:rPr>
      </w:pPr>
      <w:r w:rsidRPr="00976E9E">
        <w:rPr>
          <w:rFonts w:ascii="Times New Roman" w:hAnsi="Times New Roman" w:cs="Times New Roman"/>
          <w:sz w:val="22"/>
          <w:szCs w:val="22"/>
        </w:rPr>
        <w:t>While many researchers</w:t>
      </w:r>
      <w:r w:rsidR="00D6527E">
        <w:rPr>
          <w:rFonts w:ascii="Times New Roman" w:hAnsi="Times New Roman" w:cs="Times New Roman"/>
          <w:sz w:val="22"/>
          <w:szCs w:val="22"/>
        </w:rPr>
        <w:t xml:space="preserve"> look at </w:t>
      </w:r>
      <w:r w:rsidRPr="00976E9E">
        <w:rPr>
          <w:rFonts w:ascii="Times New Roman" w:hAnsi="Times New Roman" w:cs="Times New Roman"/>
          <w:sz w:val="22"/>
          <w:szCs w:val="22"/>
        </w:rPr>
        <w:t xml:space="preserve">discourse </w:t>
      </w:r>
      <w:r w:rsidR="00D6527E">
        <w:rPr>
          <w:rFonts w:ascii="Times New Roman" w:hAnsi="Times New Roman" w:cs="Times New Roman"/>
          <w:sz w:val="22"/>
          <w:szCs w:val="22"/>
        </w:rPr>
        <w:t xml:space="preserve">in terms of </w:t>
      </w:r>
      <w:r w:rsidRPr="00976E9E">
        <w:rPr>
          <w:rFonts w:ascii="Times New Roman" w:hAnsi="Times New Roman" w:cs="Times New Roman"/>
          <w:i/>
          <w:iCs/>
          <w:sz w:val="22"/>
          <w:szCs w:val="22"/>
        </w:rPr>
        <w:t>what</w:t>
      </w:r>
      <w:r w:rsidRPr="00976E9E">
        <w:rPr>
          <w:rFonts w:ascii="Times New Roman" w:hAnsi="Times New Roman" w:cs="Times New Roman"/>
          <w:sz w:val="22"/>
          <w:szCs w:val="22"/>
        </w:rPr>
        <w:t xml:space="preserve"> people say </w:t>
      </w:r>
      <w:r w:rsidR="00D6527E">
        <w:rPr>
          <w:rFonts w:ascii="Times New Roman" w:hAnsi="Times New Roman" w:cs="Times New Roman"/>
          <w:sz w:val="22"/>
          <w:szCs w:val="22"/>
        </w:rPr>
        <w:t>(</w:t>
      </w:r>
      <w:r w:rsidRPr="00976E9E">
        <w:rPr>
          <w:rFonts w:ascii="Times New Roman" w:hAnsi="Times New Roman" w:cs="Times New Roman"/>
          <w:sz w:val="22"/>
          <w:szCs w:val="22"/>
        </w:rPr>
        <w:t>the content</w:t>
      </w:r>
      <w:r w:rsidR="00D6527E">
        <w:rPr>
          <w:rFonts w:ascii="Times New Roman" w:hAnsi="Times New Roman" w:cs="Times New Roman"/>
          <w:sz w:val="22"/>
          <w:szCs w:val="22"/>
        </w:rPr>
        <w:t>),</w:t>
      </w:r>
      <w:r w:rsidRPr="00976E9E">
        <w:rPr>
          <w:rFonts w:ascii="Times New Roman" w:hAnsi="Times New Roman" w:cs="Times New Roman"/>
          <w:sz w:val="22"/>
          <w:szCs w:val="22"/>
        </w:rPr>
        <w:t xml:space="preserve"> </w:t>
      </w:r>
      <w:proofErr w:type="gramStart"/>
      <w:r w:rsidRPr="00976E9E">
        <w:rPr>
          <w:rFonts w:ascii="Times New Roman" w:hAnsi="Times New Roman" w:cs="Times New Roman"/>
          <w:sz w:val="22"/>
          <w:szCs w:val="22"/>
        </w:rPr>
        <w:t>linguistically-based</w:t>
      </w:r>
      <w:proofErr w:type="gramEnd"/>
      <w:r w:rsidRPr="00976E9E">
        <w:rPr>
          <w:rFonts w:ascii="Times New Roman" w:hAnsi="Times New Roman" w:cs="Times New Roman"/>
          <w:sz w:val="22"/>
          <w:szCs w:val="22"/>
        </w:rPr>
        <w:t xml:space="preserve"> discourse analysis attends to the</w:t>
      </w:r>
      <w:r w:rsidRPr="00976E9E">
        <w:rPr>
          <w:rFonts w:ascii="Times New Roman" w:hAnsi="Times New Roman" w:cs="Times New Roman"/>
          <w:i/>
          <w:iCs/>
          <w:sz w:val="22"/>
          <w:szCs w:val="22"/>
        </w:rPr>
        <w:t> structure</w:t>
      </w:r>
      <w:r w:rsidRPr="00976E9E">
        <w:rPr>
          <w:rFonts w:ascii="Times New Roman" w:hAnsi="Times New Roman" w:cs="Times New Roman"/>
          <w:sz w:val="22"/>
          <w:szCs w:val="22"/>
        </w:rPr>
        <w:t> of discourse -- </w:t>
      </w:r>
      <w:r w:rsidRPr="00976E9E">
        <w:rPr>
          <w:rFonts w:ascii="Times New Roman" w:hAnsi="Times New Roman" w:cs="Times New Roman"/>
          <w:i/>
          <w:iCs/>
          <w:sz w:val="22"/>
          <w:szCs w:val="22"/>
        </w:rPr>
        <w:t>how</w:t>
      </w:r>
      <w:r w:rsidRPr="00976E9E">
        <w:rPr>
          <w:rFonts w:ascii="Times New Roman" w:hAnsi="Times New Roman" w:cs="Times New Roman"/>
          <w:sz w:val="22"/>
          <w:szCs w:val="22"/>
        </w:rPr>
        <w:t xml:space="preserve"> people say what they say, how the components of language are put together, what patterns emerge, and what effects those patterns have on the way that we understand and evaluate what's being said. </w:t>
      </w:r>
      <w:r w:rsidR="00D6527E">
        <w:rPr>
          <w:rFonts w:ascii="Times New Roman" w:hAnsi="Times New Roman" w:cs="Times New Roman"/>
          <w:sz w:val="22"/>
          <w:szCs w:val="22"/>
        </w:rPr>
        <w:t xml:space="preserve">This class considers discourse from both a structural linguistics perspective – as language above the sentence level – and a critical discourse analysis perspective – as language that shapes perspectives and ideology. </w:t>
      </w:r>
      <w:r w:rsidRPr="00976E9E">
        <w:rPr>
          <w:rFonts w:ascii="Times New Roman" w:hAnsi="Times New Roman" w:cs="Times New Roman"/>
          <w:sz w:val="22"/>
          <w:szCs w:val="22"/>
        </w:rPr>
        <w:t xml:space="preserve">Drawing from subfields including interactional sociolinguistics, pragmatics, conversation analysis, ethnography of communication, and critical discourse analysis, we will explore </w:t>
      </w:r>
      <w:r w:rsidR="00552BDB">
        <w:rPr>
          <w:rFonts w:ascii="Times New Roman" w:hAnsi="Times New Roman" w:cs="Times New Roman"/>
          <w:sz w:val="22"/>
          <w:szCs w:val="22"/>
        </w:rPr>
        <w:t xml:space="preserve">how social contexts at various scales </w:t>
      </w:r>
      <w:r w:rsidRPr="00976E9E">
        <w:rPr>
          <w:rFonts w:ascii="Times New Roman" w:hAnsi="Times New Roman" w:cs="Times New Roman"/>
          <w:sz w:val="22"/>
          <w:szCs w:val="22"/>
        </w:rPr>
        <w:t xml:space="preserve">both </w:t>
      </w:r>
      <w:r w:rsidR="00552BDB">
        <w:rPr>
          <w:rFonts w:ascii="Times New Roman" w:hAnsi="Times New Roman" w:cs="Times New Roman"/>
          <w:sz w:val="22"/>
          <w:szCs w:val="22"/>
        </w:rPr>
        <w:t xml:space="preserve">help to </w:t>
      </w:r>
      <w:r w:rsidRPr="00976E9E">
        <w:rPr>
          <w:rFonts w:ascii="Times New Roman" w:hAnsi="Times New Roman" w:cs="Times New Roman"/>
          <w:sz w:val="22"/>
          <w:szCs w:val="22"/>
        </w:rPr>
        <w:t xml:space="preserve">construct and </w:t>
      </w:r>
      <w:r w:rsidR="00552BDB">
        <w:rPr>
          <w:rFonts w:ascii="Times New Roman" w:hAnsi="Times New Roman" w:cs="Times New Roman"/>
          <w:sz w:val="22"/>
          <w:szCs w:val="22"/>
        </w:rPr>
        <w:t>are partly</w:t>
      </w:r>
      <w:r w:rsidRPr="00976E9E">
        <w:rPr>
          <w:rFonts w:ascii="Times New Roman" w:hAnsi="Times New Roman" w:cs="Times New Roman"/>
          <w:sz w:val="22"/>
          <w:szCs w:val="22"/>
        </w:rPr>
        <w:t xml:space="preserve"> constructed by discourse that occurs in or in relation to </w:t>
      </w:r>
      <w:r w:rsidR="00552BDB">
        <w:rPr>
          <w:rFonts w:ascii="Times New Roman" w:hAnsi="Times New Roman" w:cs="Times New Roman"/>
          <w:sz w:val="22"/>
          <w:szCs w:val="22"/>
        </w:rPr>
        <w:t>them</w:t>
      </w:r>
      <w:r w:rsidRPr="00976E9E">
        <w:rPr>
          <w:rFonts w:ascii="Times New Roman" w:hAnsi="Times New Roman" w:cs="Times New Roman"/>
          <w:sz w:val="22"/>
          <w:szCs w:val="22"/>
        </w:rPr>
        <w:t>.  </w:t>
      </w:r>
    </w:p>
    <w:p w14:paraId="4E35EBB7" w14:textId="77777777" w:rsidR="00552BDB" w:rsidRDefault="00552BDB" w:rsidP="00552BDB">
      <w:pPr>
        <w:pStyle w:val="BodyText"/>
        <w:rPr>
          <w:rFonts w:ascii="Times New Roman" w:hAnsi="Times New Roman" w:cs="Times New Roman"/>
          <w:sz w:val="22"/>
          <w:szCs w:val="22"/>
        </w:rPr>
      </w:pPr>
    </w:p>
    <w:p w14:paraId="56E0B6A7" w14:textId="77777777" w:rsidR="00EB278D" w:rsidRDefault="00E57C5E" w:rsidP="00552BDB">
      <w:pPr>
        <w:pStyle w:val="BodyText"/>
        <w:rPr>
          <w:rFonts w:ascii="Times New Roman" w:hAnsi="Times New Roman" w:cs="Times New Roman"/>
        </w:rPr>
      </w:pPr>
      <w:r w:rsidRPr="00976E9E">
        <w:rPr>
          <w:rFonts w:ascii="Times New Roman" w:hAnsi="Times New Roman" w:cs="Times New Roman"/>
          <w:sz w:val="22"/>
          <w:szCs w:val="22"/>
        </w:rPr>
        <w:t>The approach that we will take is a micro-level one, focusin</w:t>
      </w:r>
      <w:r w:rsidR="00D6527E">
        <w:rPr>
          <w:rFonts w:ascii="Times New Roman" w:hAnsi="Times New Roman" w:cs="Times New Roman"/>
          <w:sz w:val="22"/>
          <w:szCs w:val="22"/>
        </w:rPr>
        <w:t xml:space="preserve">g on how </w:t>
      </w:r>
      <w:r w:rsidRPr="00976E9E">
        <w:rPr>
          <w:rFonts w:ascii="Times New Roman" w:hAnsi="Times New Roman" w:cs="Times New Roman"/>
          <w:sz w:val="22"/>
          <w:szCs w:val="22"/>
        </w:rPr>
        <w:t>the details of linguistic structure convey social and political meaning.</w:t>
      </w:r>
      <w:r w:rsidR="00552BDB">
        <w:rPr>
          <w:rFonts w:ascii="Times New Roman" w:hAnsi="Times New Roman" w:cs="Times New Roman"/>
          <w:sz w:val="22"/>
          <w:szCs w:val="22"/>
        </w:rPr>
        <w:t xml:space="preserve"> You’ll g</w:t>
      </w:r>
      <w:r w:rsidRPr="00976E9E">
        <w:rPr>
          <w:rFonts w:ascii="Times New Roman" w:hAnsi="Times New Roman" w:cs="Times New Roman"/>
        </w:rPr>
        <w:t>ain facility with the major schools of discourse analysis, their history, major scholars, and relation to other fields and to each other</w:t>
      </w:r>
      <w:r w:rsidR="00552BDB">
        <w:rPr>
          <w:rFonts w:ascii="Times New Roman" w:hAnsi="Times New Roman" w:cs="Times New Roman"/>
        </w:rPr>
        <w:t>; l</w:t>
      </w:r>
      <w:r w:rsidRPr="00976E9E">
        <w:rPr>
          <w:rFonts w:ascii="Times New Roman" w:hAnsi="Times New Roman" w:cs="Times New Roman"/>
        </w:rPr>
        <w:t xml:space="preserve">earn </w:t>
      </w:r>
      <w:r w:rsidR="00552BDB">
        <w:rPr>
          <w:rFonts w:ascii="Times New Roman" w:hAnsi="Times New Roman" w:cs="Times New Roman"/>
        </w:rPr>
        <w:t>how to co</w:t>
      </w:r>
      <w:r w:rsidR="00D6527E">
        <w:rPr>
          <w:rFonts w:ascii="Times New Roman" w:hAnsi="Times New Roman" w:cs="Times New Roman"/>
        </w:rPr>
        <w:t xml:space="preserve">llect discourse data; </w:t>
      </w:r>
      <w:r w:rsidRPr="00976E9E">
        <w:rPr>
          <w:rFonts w:ascii="Times New Roman" w:hAnsi="Times New Roman" w:cs="Times New Roman"/>
        </w:rPr>
        <w:t>transcrib</w:t>
      </w:r>
      <w:r w:rsidR="00D6527E">
        <w:rPr>
          <w:rFonts w:ascii="Times New Roman" w:hAnsi="Times New Roman" w:cs="Times New Roman"/>
        </w:rPr>
        <w:t xml:space="preserve">e </w:t>
      </w:r>
      <w:r w:rsidRPr="00976E9E">
        <w:rPr>
          <w:rFonts w:ascii="Times New Roman" w:hAnsi="Times New Roman" w:cs="Times New Roman"/>
        </w:rPr>
        <w:t xml:space="preserve">talk </w:t>
      </w:r>
      <w:proofErr w:type="gramStart"/>
      <w:r w:rsidRPr="00976E9E">
        <w:rPr>
          <w:rFonts w:ascii="Times New Roman" w:hAnsi="Times New Roman" w:cs="Times New Roman"/>
        </w:rPr>
        <w:t>in order to</w:t>
      </w:r>
      <w:proofErr w:type="gramEnd"/>
      <w:r w:rsidRPr="00976E9E">
        <w:rPr>
          <w:rFonts w:ascii="Times New Roman" w:hAnsi="Times New Roman" w:cs="Times New Roman"/>
        </w:rPr>
        <w:t xml:space="preserve"> co</w:t>
      </w:r>
      <w:r w:rsidR="00D6527E">
        <w:rPr>
          <w:rFonts w:ascii="Times New Roman" w:hAnsi="Times New Roman" w:cs="Times New Roman"/>
        </w:rPr>
        <w:t xml:space="preserve">mprehensively </w:t>
      </w:r>
      <w:r w:rsidRPr="00976E9E">
        <w:rPr>
          <w:rFonts w:ascii="Times New Roman" w:hAnsi="Times New Roman" w:cs="Times New Roman"/>
        </w:rPr>
        <w:t>represent features of spoken language in written form</w:t>
      </w:r>
      <w:r w:rsidR="00D6527E">
        <w:rPr>
          <w:rFonts w:ascii="Times New Roman" w:hAnsi="Times New Roman" w:cs="Times New Roman"/>
        </w:rPr>
        <w:t xml:space="preserve">; </w:t>
      </w:r>
      <w:r w:rsidR="00552BDB">
        <w:rPr>
          <w:rFonts w:ascii="Times New Roman" w:hAnsi="Times New Roman" w:cs="Times New Roman"/>
        </w:rPr>
        <w:t xml:space="preserve">and </w:t>
      </w:r>
      <w:r w:rsidRPr="00976E9E">
        <w:rPr>
          <w:rFonts w:ascii="Times New Roman" w:hAnsi="Times New Roman" w:cs="Times New Roman"/>
        </w:rPr>
        <w:t>identify and analyze linguistic, paralinguistic, and interactional patterns in various genres of speech and writing</w:t>
      </w:r>
      <w:r w:rsidR="00552BDB">
        <w:rPr>
          <w:rFonts w:ascii="Times New Roman" w:hAnsi="Times New Roman" w:cs="Times New Roman"/>
        </w:rPr>
        <w:t xml:space="preserve">. </w:t>
      </w:r>
    </w:p>
    <w:p w14:paraId="7D8AF76C" w14:textId="77777777" w:rsidR="00EB278D" w:rsidRDefault="00EB278D" w:rsidP="00552BDB">
      <w:pPr>
        <w:pStyle w:val="BodyText"/>
        <w:rPr>
          <w:rFonts w:ascii="Times New Roman" w:hAnsi="Times New Roman" w:cs="Times New Roman"/>
        </w:rPr>
      </w:pPr>
    </w:p>
    <w:p w14:paraId="50D62D63" w14:textId="7B99392B" w:rsidR="00E57C5E" w:rsidRDefault="00D6527E" w:rsidP="00552BDB">
      <w:pPr>
        <w:pStyle w:val="BodyText"/>
        <w:rPr>
          <w:rFonts w:ascii="Times New Roman" w:hAnsi="Times New Roman" w:cs="Times New Roman"/>
        </w:rPr>
      </w:pPr>
      <w:r>
        <w:rPr>
          <w:rFonts w:ascii="Times New Roman" w:hAnsi="Times New Roman" w:cs="Times New Roman"/>
        </w:rPr>
        <w:t>The course is suitable both for linguistics students and students with no linguistic training who want to gain skills to analyze discourse as part of a larger project in other fields</w:t>
      </w:r>
      <w:r w:rsidR="00EB278D">
        <w:rPr>
          <w:rFonts w:ascii="Times New Roman" w:hAnsi="Times New Roman" w:cs="Times New Roman"/>
        </w:rPr>
        <w:t xml:space="preserve"> of study.</w:t>
      </w:r>
    </w:p>
    <w:p w14:paraId="73C68E97" w14:textId="77777777" w:rsidR="00EB278D" w:rsidRDefault="00EB278D" w:rsidP="00552BDB">
      <w:pPr>
        <w:pStyle w:val="BodyText"/>
        <w:rPr>
          <w:rFonts w:ascii="Times New Roman" w:hAnsi="Times New Roman" w:cs="Times New Roman"/>
        </w:rPr>
      </w:pPr>
    </w:p>
    <w:p w14:paraId="2CDC37A7" w14:textId="6EA8EAF8" w:rsidR="00EB278D" w:rsidRPr="00976E9E" w:rsidRDefault="00EB278D" w:rsidP="00552BDB">
      <w:pPr>
        <w:pStyle w:val="BodyText"/>
        <w:rPr>
          <w:rFonts w:ascii="Times New Roman" w:hAnsi="Times New Roman" w:cs="Times New Roman"/>
        </w:rPr>
      </w:pPr>
      <w:r>
        <w:rPr>
          <w:rFonts w:ascii="Times New Roman" w:hAnsi="Times New Roman" w:cs="Times New Roman"/>
        </w:rPr>
        <w:t>Questions? Email me at modan.1@osu.edu</w:t>
      </w:r>
    </w:p>
    <w:p w14:paraId="6E40154A" w14:textId="77777777" w:rsidR="00C55977" w:rsidRDefault="00C55977"/>
    <w:sectPr w:rsidR="00C559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868DE"/>
    <w:multiLevelType w:val="hybridMultilevel"/>
    <w:tmpl w:val="C0843F56"/>
    <w:lvl w:ilvl="0" w:tplc="540E290C">
      <w:start w:val="1"/>
      <w:numFmt w:val="decimal"/>
      <w:lvlText w:val="%1)"/>
      <w:lvlJc w:val="left"/>
      <w:pPr>
        <w:ind w:left="1066" w:hanging="249"/>
      </w:pPr>
      <w:rPr>
        <w:rFonts w:ascii="Calibri" w:eastAsia="Calibri" w:hAnsi="Calibri" w:cs="Calibri" w:hint="default"/>
        <w:spacing w:val="-1"/>
        <w:w w:val="100"/>
        <w:sz w:val="24"/>
        <w:szCs w:val="24"/>
      </w:rPr>
    </w:lvl>
    <w:lvl w:ilvl="1" w:tplc="255EE608">
      <w:numFmt w:val="bullet"/>
      <w:lvlText w:val=""/>
      <w:lvlJc w:val="left"/>
      <w:pPr>
        <w:ind w:left="1537" w:hanging="360"/>
      </w:pPr>
      <w:rPr>
        <w:rFonts w:ascii="Symbol" w:eastAsia="Symbol" w:hAnsi="Symbol" w:cs="Symbol" w:hint="default"/>
        <w:w w:val="100"/>
        <w:sz w:val="24"/>
        <w:szCs w:val="24"/>
      </w:rPr>
    </w:lvl>
    <w:lvl w:ilvl="2" w:tplc="6CA6A0B8">
      <w:numFmt w:val="bullet"/>
      <w:lvlText w:val="o"/>
      <w:lvlJc w:val="left"/>
      <w:pPr>
        <w:ind w:left="2257" w:hanging="360"/>
      </w:pPr>
      <w:rPr>
        <w:rFonts w:ascii="Courier New" w:eastAsia="Courier New" w:hAnsi="Courier New" w:cs="Courier New" w:hint="default"/>
        <w:w w:val="100"/>
        <w:sz w:val="24"/>
        <w:szCs w:val="24"/>
      </w:rPr>
    </w:lvl>
    <w:lvl w:ilvl="3" w:tplc="442236F6">
      <w:numFmt w:val="bullet"/>
      <w:lvlText w:val="•"/>
      <w:lvlJc w:val="left"/>
      <w:pPr>
        <w:ind w:left="3342" w:hanging="360"/>
      </w:pPr>
    </w:lvl>
    <w:lvl w:ilvl="4" w:tplc="EA2E76C4">
      <w:numFmt w:val="bullet"/>
      <w:lvlText w:val="•"/>
      <w:lvlJc w:val="left"/>
      <w:pPr>
        <w:ind w:left="4425" w:hanging="360"/>
      </w:pPr>
    </w:lvl>
    <w:lvl w:ilvl="5" w:tplc="96EC47AC">
      <w:numFmt w:val="bullet"/>
      <w:lvlText w:val="•"/>
      <w:lvlJc w:val="left"/>
      <w:pPr>
        <w:ind w:left="5507" w:hanging="360"/>
      </w:pPr>
    </w:lvl>
    <w:lvl w:ilvl="6" w:tplc="1B226C0E">
      <w:numFmt w:val="bullet"/>
      <w:lvlText w:val="•"/>
      <w:lvlJc w:val="left"/>
      <w:pPr>
        <w:ind w:left="6590" w:hanging="360"/>
      </w:pPr>
    </w:lvl>
    <w:lvl w:ilvl="7" w:tplc="EEF8233E">
      <w:numFmt w:val="bullet"/>
      <w:lvlText w:val="•"/>
      <w:lvlJc w:val="left"/>
      <w:pPr>
        <w:ind w:left="7672" w:hanging="360"/>
      </w:pPr>
    </w:lvl>
    <w:lvl w:ilvl="8" w:tplc="5B7C0D3C">
      <w:numFmt w:val="bullet"/>
      <w:lvlText w:val="•"/>
      <w:lvlJc w:val="left"/>
      <w:pPr>
        <w:ind w:left="8755" w:hanging="360"/>
      </w:pPr>
    </w:lvl>
  </w:abstractNum>
  <w:num w:numId="1" w16cid:durableId="86475520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C5E"/>
    <w:rsid w:val="002046FD"/>
    <w:rsid w:val="00552BDB"/>
    <w:rsid w:val="00C47422"/>
    <w:rsid w:val="00C55977"/>
    <w:rsid w:val="00D6527E"/>
    <w:rsid w:val="00E57C5E"/>
    <w:rsid w:val="00EB2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89F22"/>
  <w15:chartTrackingRefBased/>
  <w15:docId w15:val="{BB7A8BFE-5FC4-4904-B798-BC91A3D49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7C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7C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7C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7C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7C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7C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7C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7C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7C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C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7C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7C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7C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7C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7C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7C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7C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7C5E"/>
    <w:rPr>
      <w:rFonts w:eastAsiaTheme="majorEastAsia" w:cstheme="majorBidi"/>
      <w:color w:val="272727" w:themeColor="text1" w:themeTint="D8"/>
    </w:rPr>
  </w:style>
  <w:style w:type="paragraph" w:styleId="Title">
    <w:name w:val="Title"/>
    <w:basedOn w:val="Normal"/>
    <w:next w:val="Normal"/>
    <w:link w:val="TitleChar"/>
    <w:uiPriority w:val="10"/>
    <w:qFormat/>
    <w:rsid w:val="00E57C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C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7C5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7C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7C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57C5E"/>
    <w:rPr>
      <w:i/>
      <w:iCs/>
      <w:color w:val="404040" w:themeColor="text1" w:themeTint="BF"/>
    </w:rPr>
  </w:style>
  <w:style w:type="paragraph" w:styleId="ListParagraph">
    <w:name w:val="List Paragraph"/>
    <w:basedOn w:val="Normal"/>
    <w:uiPriority w:val="1"/>
    <w:qFormat/>
    <w:rsid w:val="00E57C5E"/>
    <w:pPr>
      <w:ind w:left="720"/>
      <w:contextualSpacing/>
    </w:pPr>
  </w:style>
  <w:style w:type="character" w:styleId="IntenseEmphasis">
    <w:name w:val="Intense Emphasis"/>
    <w:basedOn w:val="DefaultParagraphFont"/>
    <w:uiPriority w:val="21"/>
    <w:qFormat/>
    <w:rsid w:val="00E57C5E"/>
    <w:rPr>
      <w:i/>
      <w:iCs/>
      <w:color w:val="0F4761" w:themeColor="accent1" w:themeShade="BF"/>
    </w:rPr>
  </w:style>
  <w:style w:type="paragraph" w:styleId="IntenseQuote">
    <w:name w:val="Intense Quote"/>
    <w:basedOn w:val="Normal"/>
    <w:next w:val="Normal"/>
    <w:link w:val="IntenseQuoteChar"/>
    <w:uiPriority w:val="30"/>
    <w:qFormat/>
    <w:rsid w:val="00E57C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7C5E"/>
    <w:rPr>
      <w:i/>
      <w:iCs/>
      <w:color w:val="0F4761" w:themeColor="accent1" w:themeShade="BF"/>
    </w:rPr>
  </w:style>
  <w:style w:type="character" w:styleId="IntenseReference">
    <w:name w:val="Intense Reference"/>
    <w:basedOn w:val="DefaultParagraphFont"/>
    <w:uiPriority w:val="32"/>
    <w:qFormat/>
    <w:rsid w:val="00E57C5E"/>
    <w:rPr>
      <w:b/>
      <w:bCs/>
      <w:smallCaps/>
      <w:color w:val="0F4761" w:themeColor="accent1" w:themeShade="BF"/>
      <w:spacing w:val="5"/>
    </w:rPr>
  </w:style>
  <w:style w:type="paragraph" w:styleId="BodyText">
    <w:name w:val="Body Text"/>
    <w:basedOn w:val="Normal"/>
    <w:link w:val="BodyTextChar"/>
    <w:uiPriority w:val="1"/>
    <w:unhideWhenUsed/>
    <w:qFormat/>
    <w:rsid w:val="00E57C5E"/>
    <w:pPr>
      <w:widowControl w:val="0"/>
      <w:autoSpaceDE w:val="0"/>
      <w:autoSpaceDN w:val="0"/>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E57C5E"/>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Modan, Galey</dc:creator>
  <cp:keywords/>
  <dc:description/>
  <cp:lastModifiedBy>Modan, Galey</cp:lastModifiedBy>
  <cp:revision>1</cp:revision>
  <dcterms:created xsi:type="dcterms:W3CDTF">2024-09-20T20:35:00Z</dcterms:created>
  <dcterms:modified xsi:type="dcterms:W3CDTF">2024-09-21T01:29:00Z</dcterms:modified>
</cp:coreProperties>
</file>