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F9" w:rsidRDefault="00FC7CF9" w:rsidP="00FC7CF9">
      <w:pPr>
        <w:keepNext/>
        <w:autoSpaceDE w:val="0"/>
        <w:autoSpaceDN w:val="0"/>
        <w:adjustRightInd w:val="0"/>
        <w:spacing w:after="0" w:line="240" w:lineRule="auto"/>
        <w:jc w:val="center"/>
        <w:outlineLvl w:val="0"/>
        <w:rPr>
          <w:rFonts w:ascii="Courier New" w:eastAsia="Times New Roman" w:hAnsi="Courier New" w:cs="Courier New"/>
          <w:b/>
          <w:bCs/>
          <w:sz w:val="20"/>
          <w:szCs w:val="20"/>
          <w:u w:val="single"/>
        </w:rPr>
      </w:pPr>
      <w:r>
        <w:rPr>
          <w:rFonts w:ascii="Courier New" w:eastAsia="Times New Roman" w:hAnsi="Courier New" w:cs="Courier New"/>
          <w:b/>
          <w:bCs/>
          <w:sz w:val="28"/>
          <w:szCs w:val="20"/>
          <w:u w:val="single"/>
        </w:rPr>
        <w:t>REGISTRATION DEADLINE: June 9, 2014</w:t>
      </w:r>
    </w:p>
    <w:p w:rsidR="00FC7CF9" w:rsidRDefault="00FC7CF9" w:rsidP="00FC7CF9">
      <w:pPr>
        <w:spacing w:after="0"/>
        <w:rPr>
          <w:rFonts w:ascii="Garamond" w:eastAsia="Times New Roman" w:hAnsi="Garamond" w:cs="Times New Roman"/>
          <w:sz w:val="10"/>
          <w:szCs w:val="10"/>
        </w:rPr>
      </w:pPr>
      <w:r>
        <w:rPr>
          <w:rFonts w:ascii="Garamond" w:eastAsia="Times New Roman" w:hAnsi="Garamond" w:cs="Times New Roman"/>
          <w:sz w:val="20"/>
          <w:szCs w:val="24"/>
        </w:rPr>
        <w:t xml:space="preserve">(You will be notified </w:t>
      </w:r>
      <w:proofErr w:type="gramStart"/>
      <w:r>
        <w:rPr>
          <w:rFonts w:ascii="Garamond" w:eastAsia="Times New Roman" w:hAnsi="Garamond" w:cs="Times New Roman"/>
          <w:sz w:val="20"/>
          <w:szCs w:val="24"/>
          <w:u w:val="single"/>
        </w:rPr>
        <w:t>&lt;</w:t>
      </w:r>
      <w:r>
        <w:rPr>
          <w:rFonts w:ascii="Garamond" w:eastAsia="Times New Roman" w:hAnsi="Garamond" w:cs="Times New Roman"/>
          <w:sz w:val="20"/>
          <w:szCs w:val="24"/>
        </w:rPr>
        <w:t xml:space="preserve">  June</w:t>
      </w:r>
      <w:proofErr w:type="gramEnd"/>
      <w:r>
        <w:rPr>
          <w:rFonts w:ascii="Garamond" w:eastAsia="Times New Roman" w:hAnsi="Garamond" w:cs="Times New Roman"/>
          <w:sz w:val="20"/>
          <w:szCs w:val="24"/>
        </w:rPr>
        <w:t xml:space="preserve"> 11 whether this workshop has enough participants.)</w:t>
      </w:r>
    </w:p>
    <w:p w:rsidR="00FC7CF9" w:rsidRDefault="00FC7CF9" w:rsidP="00FC7CF9">
      <w:pPr>
        <w:spacing w:after="0" w:line="240" w:lineRule="auto"/>
        <w:rPr>
          <w:rFonts w:ascii="Garamond" w:eastAsia="Times New Roman" w:hAnsi="Garamond" w:cs="Times New Roman"/>
          <w:sz w:val="20"/>
          <w:szCs w:val="24"/>
        </w:rPr>
      </w:pPr>
      <w:r>
        <w:rPr>
          <w:rFonts w:ascii="Garamond" w:eastAsia="Times New Roman" w:hAnsi="Garamond" w:cs="Times New Roman"/>
          <w:sz w:val="20"/>
          <w:szCs w:val="24"/>
        </w:rPr>
        <w:t xml:space="preserve">To register for </w:t>
      </w:r>
      <w:r>
        <w:rPr>
          <w:rFonts w:ascii="Garamond" w:eastAsia="Times New Roman" w:hAnsi="Garamond" w:cs="Times New Roman"/>
          <w:b/>
          <w:color w:val="0000FF"/>
          <w:sz w:val="20"/>
          <w:szCs w:val="24"/>
        </w:rPr>
        <w:t>“Grades 3-5”,</w:t>
      </w:r>
      <w:r>
        <w:rPr>
          <w:rFonts w:ascii="Garamond" w:eastAsia="Times New Roman" w:hAnsi="Garamond" w:cs="Times New Roman"/>
          <w:sz w:val="20"/>
          <w:szCs w:val="24"/>
        </w:rPr>
        <w:t xml:space="preserve"> please complete this form and mail it with the fees to Bluffton University, Office of Adult &amp; Graduate Studies (address below) or call 1-800-488-3257 option 4 or FAX 419-358-3399.</w:t>
      </w:r>
    </w:p>
    <w:p w:rsidR="00FC7CF9" w:rsidRDefault="00FC7CF9" w:rsidP="00FC7CF9">
      <w:pPr>
        <w:spacing w:after="0" w:line="240" w:lineRule="auto"/>
        <w:rPr>
          <w:rFonts w:ascii="Garamond" w:eastAsia="Times New Roman" w:hAnsi="Garamond" w:cs="Times New Roman"/>
          <w:b/>
          <w:color w:val="FF0000"/>
          <w:sz w:val="20"/>
          <w:szCs w:val="24"/>
        </w:rPr>
      </w:pPr>
      <w:r>
        <w:rPr>
          <w:rFonts w:ascii="Garamond" w:eastAsia="Times New Roman" w:hAnsi="Garamond" w:cs="Times New Roman"/>
          <w:b/>
          <w:color w:val="FF0000"/>
          <w:sz w:val="20"/>
          <w:szCs w:val="24"/>
        </w:rPr>
        <w:t xml:space="preserve">To register on-line—see bottom of this page.  </w:t>
      </w:r>
      <w:r>
        <w:rPr>
          <w:rFonts w:ascii="Garamond" w:eastAsia="Times New Roman" w:hAnsi="Garamond" w:cs="Times New Roman"/>
          <w:sz w:val="20"/>
          <w:szCs w:val="24"/>
        </w:rPr>
        <w:t xml:space="preserve">  </w:t>
      </w:r>
    </w:p>
    <w:p w:rsidR="00FC7CF9" w:rsidRDefault="00FC7CF9" w:rsidP="00FC7CF9">
      <w:pPr>
        <w:spacing w:after="0" w:line="240" w:lineRule="auto"/>
        <w:jc w:val="center"/>
        <w:rPr>
          <w:rFonts w:ascii="Garamond" w:eastAsia="Times New Roman" w:hAnsi="Garamond" w:cs="Times New Roman"/>
          <w:sz w:val="20"/>
          <w:szCs w:val="24"/>
        </w:rPr>
      </w:pPr>
      <w:r>
        <w:rPr>
          <w:rFonts w:ascii="Garamond" w:eastAsia="Times New Roman" w:hAnsi="Garamond" w:cs="Times New Roman"/>
          <w:sz w:val="20"/>
          <w:szCs w:val="24"/>
        </w:rPr>
        <w:t>(Please feel free to make copies of registration for colleagues.)</w:t>
      </w:r>
    </w:p>
    <w:p w:rsidR="00FC7CF9" w:rsidRDefault="00FC7CF9" w:rsidP="00FC7CF9">
      <w:pPr>
        <w:spacing w:after="0" w:line="240" w:lineRule="auto"/>
        <w:jc w:val="center"/>
        <w:rPr>
          <w:rFonts w:ascii="Garamond" w:eastAsia="Times New Roman" w:hAnsi="Garamond" w:cs="Times New Roman"/>
          <w:sz w:val="20"/>
          <w:szCs w:val="24"/>
        </w:rPr>
      </w:pPr>
    </w:p>
    <w:p w:rsidR="00FC7CF9" w:rsidRDefault="00FC7CF9" w:rsidP="00FC7CF9">
      <w:pPr>
        <w:spacing w:after="0" w:line="240" w:lineRule="auto"/>
        <w:jc w:val="center"/>
        <w:rPr>
          <w:rFonts w:ascii="Garamond" w:eastAsia="Times New Roman" w:hAnsi="Garamond" w:cs="Times New Roman"/>
          <w:sz w:val="6"/>
          <w:szCs w:val="10"/>
        </w:rPr>
      </w:pPr>
    </w:p>
    <w:p w:rsidR="00FC7CF9" w:rsidRDefault="00FC7CF9" w:rsidP="00FC7CF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20"/>
          <w:szCs w:val="24"/>
          <w:u w:val="single"/>
        </w:rPr>
      </w:pPr>
      <w:r>
        <w:rPr>
          <w:rFonts w:ascii="Garamond" w:eastAsia="Times New Roman" w:hAnsi="Garamond" w:cs="Times New Roman"/>
          <w:sz w:val="20"/>
          <w:szCs w:val="24"/>
        </w:rPr>
        <w:t xml:space="preserve">Name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t xml:space="preserve"> </w:t>
      </w:r>
    </w:p>
    <w:p w:rsidR="00FC7CF9" w:rsidRDefault="00FC7CF9" w:rsidP="00FC7CF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20"/>
          <w:szCs w:val="24"/>
          <w:u w:val="single"/>
        </w:rPr>
      </w:pPr>
      <w:r>
        <w:rPr>
          <w:rFonts w:ascii="Garamond" w:eastAsia="Times New Roman" w:hAnsi="Garamond" w:cs="Times New Roman"/>
          <w:sz w:val="20"/>
          <w:szCs w:val="24"/>
        </w:rPr>
        <w:tab/>
      </w:r>
      <w:r>
        <w:rPr>
          <w:rFonts w:ascii="Garamond" w:eastAsia="Times New Roman" w:hAnsi="Garamond" w:cs="Times New Roman"/>
          <w:sz w:val="20"/>
          <w:szCs w:val="24"/>
        </w:rPr>
        <w:tab/>
      </w:r>
      <w:r>
        <w:rPr>
          <w:rFonts w:ascii="Garamond" w:eastAsia="Times New Roman" w:hAnsi="Garamond" w:cs="Times New Roman"/>
          <w:sz w:val="20"/>
          <w:szCs w:val="24"/>
        </w:rPr>
        <w:tab/>
        <w:t xml:space="preserve">     Preferred first name for nametag:</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FC7CF9" w:rsidRDefault="00FC7CF9" w:rsidP="00FC7CF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12"/>
          <w:szCs w:val="24"/>
          <w:u w:val="single"/>
        </w:rPr>
      </w:pPr>
    </w:p>
    <w:p w:rsidR="00FC7CF9" w:rsidRDefault="00FC7CF9" w:rsidP="00FC7CF9">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Address (H)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FC7CF9" w:rsidRDefault="00FC7CF9" w:rsidP="00FC7CF9">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City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rPr>
        <w:t xml:space="preserve"> ST </w:t>
      </w:r>
      <w:r>
        <w:rPr>
          <w:rFonts w:ascii="Garamond" w:eastAsia="Times New Roman" w:hAnsi="Garamond" w:cs="Times New Roman"/>
          <w:sz w:val="20"/>
          <w:szCs w:val="24"/>
          <w:u w:val="single"/>
        </w:rPr>
        <w:tab/>
      </w:r>
      <w:r>
        <w:rPr>
          <w:rFonts w:ascii="Garamond" w:eastAsia="Times New Roman" w:hAnsi="Garamond" w:cs="Times New Roman"/>
          <w:sz w:val="20"/>
          <w:szCs w:val="24"/>
        </w:rPr>
        <w:t xml:space="preserve">  Zip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FC7CF9" w:rsidRDefault="00FC7CF9" w:rsidP="00FC7CF9">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u w:val="single"/>
        </w:rPr>
      </w:pPr>
      <w:r>
        <w:rPr>
          <w:rFonts w:ascii="Garamond" w:eastAsia="Times New Roman" w:hAnsi="Garamond" w:cs="Times New Roman"/>
          <w:sz w:val="20"/>
          <w:szCs w:val="24"/>
        </w:rPr>
        <w:t xml:space="preserve">Telephone (H)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FC7CF9" w:rsidRDefault="00FC7CF9" w:rsidP="00FC7CF9">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u w:val="single"/>
        </w:rPr>
      </w:pPr>
      <w:r>
        <w:rPr>
          <w:rFonts w:ascii="Garamond" w:eastAsia="Times New Roman" w:hAnsi="Garamond" w:cs="Times New Roman"/>
          <w:sz w:val="20"/>
          <w:szCs w:val="24"/>
        </w:rPr>
        <w:t xml:space="preserve">School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t xml:space="preserve">      </w:t>
      </w:r>
      <w:proofErr w:type="spellStart"/>
      <w:r>
        <w:rPr>
          <w:rFonts w:ascii="Garamond" w:eastAsia="Times New Roman" w:hAnsi="Garamond" w:cs="Times New Roman"/>
          <w:sz w:val="20"/>
          <w:szCs w:val="24"/>
        </w:rPr>
        <w:t>School</w:t>
      </w:r>
      <w:proofErr w:type="spellEnd"/>
      <w:r>
        <w:rPr>
          <w:rFonts w:ascii="Garamond" w:eastAsia="Times New Roman" w:hAnsi="Garamond" w:cs="Times New Roman"/>
          <w:sz w:val="20"/>
          <w:szCs w:val="24"/>
        </w:rPr>
        <w:t xml:space="preserve"> e-mail</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rPr>
        <w:tab/>
      </w:r>
    </w:p>
    <w:p w:rsidR="00FC7CF9" w:rsidRDefault="00FC7CF9" w:rsidP="00FC7CF9">
      <w:pPr>
        <w:tabs>
          <w:tab w:val="left" w:pos="576"/>
          <w:tab w:val="left" w:pos="864"/>
          <w:tab w:val="left" w:pos="2520"/>
          <w:tab w:val="left" w:pos="3600"/>
          <w:tab w:val="left" w:pos="5040"/>
          <w:tab w:val="left" w:pos="5760"/>
          <w:tab w:val="right" w:pos="6840"/>
        </w:tabs>
        <w:spacing w:after="0"/>
        <w:ind w:right="180"/>
        <w:jc w:val="both"/>
        <w:rPr>
          <w:rFonts w:ascii="Garamond" w:eastAsia="Times New Roman" w:hAnsi="Garamond" w:cs="Times New Roman"/>
          <w:sz w:val="20"/>
          <w:szCs w:val="24"/>
        </w:rPr>
      </w:pPr>
      <w:proofErr w:type="spellStart"/>
      <w:r>
        <w:rPr>
          <w:rFonts w:ascii="Garamond" w:eastAsia="Times New Roman" w:hAnsi="Garamond" w:cs="Times New Roman"/>
          <w:sz w:val="20"/>
          <w:szCs w:val="24"/>
        </w:rPr>
        <w:t>Yrs</w:t>
      </w:r>
      <w:proofErr w:type="spellEnd"/>
      <w:r>
        <w:rPr>
          <w:rFonts w:ascii="Garamond" w:eastAsia="Times New Roman" w:hAnsi="Garamond" w:cs="Times New Roman"/>
          <w:sz w:val="20"/>
          <w:szCs w:val="24"/>
        </w:rPr>
        <w:t xml:space="preserve"> teaching experience</w:t>
      </w:r>
      <w:r>
        <w:rPr>
          <w:rFonts w:ascii="Garamond" w:eastAsia="Times New Roman" w:hAnsi="Garamond" w:cs="Times New Roman"/>
          <w:sz w:val="20"/>
          <w:szCs w:val="24"/>
          <w:u w:val="single"/>
        </w:rPr>
        <w:tab/>
        <w:t xml:space="preserve">      </w:t>
      </w:r>
      <w:r>
        <w:rPr>
          <w:rFonts w:ascii="Garamond" w:eastAsia="Times New Roman" w:hAnsi="Garamond" w:cs="Times New Roman"/>
          <w:sz w:val="20"/>
          <w:szCs w:val="24"/>
        </w:rPr>
        <w:t xml:space="preserve"> Home e-mail</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t xml:space="preserve">      </w:t>
      </w:r>
      <w:r>
        <w:rPr>
          <w:rFonts w:ascii="Garamond" w:eastAsia="Times New Roman" w:hAnsi="Garamond" w:cs="Times New Roman"/>
          <w:sz w:val="20"/>
          <w:szCs w:val="24"/>
        </w:rPr>
        <w:t xml:space="preserve">  </w:t>
      </w:r>
    </w:p>
    <w:p w:rsidR="00FC7CF9" w:rsidRDefault="00FC7CF9" w:rsidP="00FC7CF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Classes/Grade Level </w:t>
      </w:r>
    </w:p>
    <w:p w:rsidR="00FC7CF9" w:rsidRDefault="00FC7CF9" w:rsidP="00FC7CF9">
      <w:pPr>
        <w:tabs>
          <w:tab w:val="left" w:pos="576"/>
          <w:tab w:val="left" w:pos="864"/>
          <w:tab w:val="left" w:pos="2520"/>
          <w:tab w:val="left" w:pos="3600"/>
          <w:tab w:val="left" w:pos="5040"/>
          <w:tab w:val="left" w:pos="5760"/>
          <w:tab w:val="right" w:pos="6840"/>
        </w:tabs>
        <w:spacing w:after="0"/>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Currently Teaching: </w:t>
      </w:r>
      <w:r>
        <w:rPr>
          <w:rFonts w:ascii="Garamond" w:eastAsia="Times New Roman" w:hAnsi="Garamond" w:cs="Times New Roman"/>
          <w:sz w:val="20"/>
          <w:szCs w:val="24"/>
          <w:u w:val="single"/>
        </w:rPr>
        <w:t xml:space="preserve">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FC7CF9" w:rsidRDefault="00FC7CF9" w:rsidP="00FC7CF9">
      <w:pPr>
        <w:tabs>
          <w:tab w:val="left" w:pos="360"/>
          <w:tab w:val="left" w:pos="864"/>
          <w:tab w:val="left" w:pos="2520"/>
          <w:tab w:val="left" w:pos="3600"/>
          <w:tab w:val="left" w:pos="5040"/>
          <w:tab w:val="left" w:pos="5760"/>
          <w:tab w:val="right" w:pos="6840"/>
        </w:tabs>
        <w:spacing w:after="0" w:line="240" w:lineRule="auto"/>
        <w:jc w:val="both"/>
        <w:rPr>
          <w:rFonts w:ascii="Garamond" w:eastAsia="Times New Roman" w:hAnsi="Garamond" w:cs="Times New Roman"/>
          <w:sz w:val="18"/>
          <w:szCs w:val="19"/>
        </w:rPr>
      </w:pPr>
      <w:r>
        <w:rPr>
          <w:rFonts w:ascii="Garamond" w:eastAsia="Times New Roman" w:hAnsi="Garamond" w:cs="Times New Roman"/>
          <w:sz w:val="18"/>
          <w:szCs w:val="19"/>
          <w:u w:val="single"/>
        </w:rPr>
        <w:tab/>
      </w:r>
      <w:r>
        <w:rPr>
          <w:rFonts w:ascii="Garamond" w:eastAsia="Times New Roman" w:hAnsi="Garamond" w:cs="Times New Roman"/>
          <w:sz w:val="18"/>
          <w:szCs w:val="19"/>
        </w:rPr>
        <w:t xml:space="preserve"> Check here if you do NOT want your home # or address given to other participants on the roster sheet sent prior to the workshop.  </w:t>
      </w:r>
    </w:p>
    <w:p w:rsidR="00FC7CF9" w:rsidRDefault="00FC7CF9" w:rsidP="00FC7CF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b/>
          <w:sz w:val="6"/>
          <w:szCs w:val="24"/>
        </w:rPr>
      </w:pPr>
    </w:p>
    <w:p w:rsidR="00FC7CF9" w:rsidRDefault="00FC7CF9" w:rsidP="00FC7CF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b/>
          <w:sz w:val="20"/>
          <w:szCs w:val="24"/>
        </w:rPr>
      </w:pPr>
      <w:r>
        <w:rPr>
          <w:rFonts w:ascii="Garamond" w:eastAsia="Times New Roman" w:hAnsi="Garamond" w:cs="Times New Roman"/>
          <w:b/>
          <w:sz w:val="20"/>
          <w:szCs w:val="24"/>
        </w:rPr>
        <w:t>Payment – Please make checks payable to Bluffton University</w:t>
      </w:r>
    </w:p>
    <w:p w:rsidR="00FC7CF9" w:rsidRDefault="00FC7CF9" w:rsidP="00FC7CF9">
      <w:pPr>
        <w:tabs>
          <w:tab w:val="left" w:pos="576"/>
          <w:tab w:val="left" w:pos="864"/>
          <w:tab w:val="left" w:pos="2520"/>
          <w:tab w:val="left" w:pos="3600"/>
          <w:tab w:val="left" w:pos="5040"/>
          <w:tab w:val="left" w:pos="5760"/>
          <w:tab w:val="right" w:pos="6840"/>
        </w:tabs>
        <w:spacing w:after="0"/>
        <w:ind w:right="180"/>
        <w:jc w:val="both"/>
        <w:rPr>
          <w:rFonts w:ascii="Garamond" w:eastAsia="Times New Roman" w:hAnsi="Garamond" w:cs="Times New Roman"/>
          <w:b/>
          <w:sz w:val="20"/>
          <w:szCs w:val="24"/>
        </w:rPr>
      </w:pPr>
      <w:r>
        <w:rPr>
          <w:rFonts w:ascii="Garamond" w:eastAsia="Times New Roman" w:hAnsi="Garamond" w:cs="Times New Roman"/>
          <w:b/>
          <w:sz w:val="20"/>
          <w:szCs w:val="24"/>
        </w:rPr>
        <w:tab/>
        <w:t>(Sorry, we are not accepting payment by credit card.)</w:t>
      </w:r>
    </w:p>
    <w:p w:rsidR="00FC7CF9" w:rsidRDefault="00FC7CF9" w:rsidP="00FC7CF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rPr>
      </w:pPr>
      <w:r>
        <w:rPr>
          <w:rFonts w:ascii="Garamond" w:eastAsia="Times New Roman" w:hAnsi="Garamond" w:cs="Times New Roman"/>
          <w:b/>
          <w:szCs w:val="24"/>
        </w:rPr>
        <w:t>Cost:</w:t>
      </w:r>
      <w:r>
        <w:rPr>
          <w:rFonts w:ascii="Garamond" w:eastAsia="Times New Roman" w:hAnsi="Garamond" w:cs="Times New Roman"/>
          <w:sz w:val="20"/>
          <w:szCs w:val="24"/>
        </w:rPr>
        <w:tab/>
        <w:t xml:space="preserve">      </w:t>
      </w:r>
      <w:r>
        <w:rPr>
          <w:rFonts w:ascii="Garamond" w:eastAsia="Times New Roman" w:hAnsi="Garamond" w:cs="Times New Roman"/>
          <w:b/>
          <w:sz w:val="20"/>
          <w:szCs w:val="24"/>
          <w:u w:val="single"/>
        </w:rPr>
        <w:t>Regular Registrants</w:t>
      </w:r>
    </w:p>
    <w:p w:rsidR="00FC7CF9" w:rsidRDefault="00FC7CF9" w:rsidP="00FC7CF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rPr>
      </w:pPr>
      <w:r>
        <w:rPr>
          <w:rFonts w:ascii="Garamond" w:eastAsia="Times New Roman" w:hAnsi="Garamond" w:cs="Times New Roman"/>
          <w:b/>
          <w:sz w:val="20"/>
          <w:szCs w:val="24"/>
        </w:rPr>
        <w:t xml:space="preserve"> </w:t>
      </w:r>
      <w:r>
        <w:rPr>
          <w:rFonts w:ascii="Garamond" w:eastAsia="Times New Roman" w:hAnsi="Garamond" w:cs="Times New Roman"/>
          <w:b/>
          <w:sz w:val="20"/>
          <w:szCs w:val="24"/>
        </w:rPr>
        <w:tab/>
        <w:t xml:space="preserve">        Tuition and all materials ($125 or $150)</w:t>
      </w:r>
      <w:r>
        <w:rPr>
          <w:rFonts w:ascii="Garamond" w:eastAsia="Times New Roman" w:hAnsi="Garamond" w:cs="Times New Roman"/>
          <w:b/>
          <w:sz w:val="20"/>
          <w:szCs w:val="24"/>
        </w:rPr>
        <w:tab/>
      </w:r>
      <w:r>
        <w:rPr>
          <w:rFonts w:ascii="Garamond" w:eastAsia="Times New Roman" w:hAnsi="Garamond" w:cs="Times New Roman"/>
          <w:b/>
          <w:sz w:val="20"/>
          <w:szCs w:val="24"/>
        </w:rPr>
        <w:tab/>
        <w:t>$</w:t>
      </w:r>
      <w:r>
        <w:rPr>
          <w:rFonts w:ascii="Garamond" w:eastAsia="Times New Roman" w:hAnsi="Garamond" w:cs="Times New Roman"/>
          <w:b/>
          <w:sz w:val="20"/>
          <w:szCs w:val="24"/>
          <w:u w:val="single"/>
        </w:rPr>
        <w:tab/>
      </w:r>
    </w:p>
    <w:p w:rsidR="00FC7CF9" w:rsidRDefault="00FC7CF9" w:rsidP="00FC7CF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u w:val="single"/>
        </w:rPr>
      </w:pPr>
      <w:r>
        <w:rPr>
          <w:rFonts w:ascii="Garamond" w:eastAsia="Times New Roman" w:hAnsi="Garamond" w:cs="Times New Roman"/>
          <w:b/>
          <w:sz w:val="24"/>
          <w:szCs w:val="24"/>
        </w:rPr>
        <w:t xml:space="preserve">     </w:t>
      </w:r>
      <w:r>
        <w:rPr>
          <w:rFonts w:ascii="Garamond" w:eastAsia="Times New Roman" w:hAnsi="Garamond" w:cs="Times New Roman"/>
          <w:b/>
          <w:sz w:val="28"/>
          <w:szCs w:val="24"/>
        </w:rPr>
        <w:t>OR</w:t>
      </w:r>
      <w:r>
        <w:rPr>
          <w:rFonts w:ascii="Garamond" w:eastAsia="Times New Roman" w:hAnsi="Garamond" w:cs="Times New Roman"/>
          <w:b/>
          <w:szCs w:val="24"/>
        </w:rPr>
        <w:tab/>
      </w:r>
      <w:r>
        <w:rPr>
          <w:rFonts w:ascii="Garamond" w:eastAsia="Times New Roman" w:hAnsi="Garamond" w:cs="Times New Roman"/>
          <w:b/>
          <w:sz w:val="20"/>
          <w:szCs w:val="24"/>
          <w:u w:val="single"/>
        </w:rPr>
        <w:t>Graduate Credit Registrants</w:t>
      </w:r>
    </w:p>
    <w:p w:rsidR="00FC7CF9" w:rsidRDefault="00FC7CF9" w:rsidP="00FC7CF9">
      <w:pPr>
        <w:tabs>
          <w:tab w:val="left" w:pos="576"/>
          <w:tab w:val="left" w:pos="864"/>
          <w:tab w:val="left" w:pos="2520"/>
          <w:tab w:val="left" w:pos="3600"/>
          <w:tab w:val="left" w:pos="5040"/>
          <w:tab w:val="left" w:pos="5580"/>
          <w:tab w:val="right" w:pos="6840"/>
        </w:tabs>
        <w:spacing w:after="0"/>
        <w:ind w:right="180"/>
        <w:jc w:val="both"/>
        <w:rPr>
          <w:rFonts w:ascii="Garamond" w:eastAsia="Times New Roman" w:hAnsi="Garamond" w:cs="Times New Roman"/>
          <w:b/>
          <w:sz w:val="20"/>
          <w:szCs w:val="24"/>
          <w:u w:val="single"/>
        </w:rPr>
      </w:pPr>
      <w:r>
        <w:rPr>
          <w:rFonts w:ascii="Garamond" w:eastAsia="Times New Roman" w:hAnsi="Garamond" w:cs="Times New Roman"/>
          <w:b/>
          <w:sz w:val="20"/>
          <w:szCs w:val="24"/>
        </w:rPr>
        <w:tab/>
        <w:t xml:space="preserve">        1 Hour Graduate Workshop Credit ($275 or $300)</w:t>
      </w:r>
      <w:r>
        <w:rPr>
          <w:rFonts w:ascii="Garamond" w:eastAsia="Times New Roman" w:hAnsi="Garamond" w:cs="Times New Roman"/>
          <w:b/>
          <w:sz w:val="20"/>
          <w:szCs w:val="24"/>
        </w:rPr>
        <w:tab/>
        <w:t>$</w:t>
      </w:r>
      <w:r>
        <w:rPr>
          <w:rFonts w:ascii="Garamond" w:eastAsia="Times New Roman" w:hAnsi="Garamond" w:cs="Times New Roman"/>
          <w:b/>
          <w:sz w:val="20"/>
          <w:szCs w:val="24"/>
          <w:u w:val="single"/>
        </w:rPr>
        <w:tab/>
      </w:r>
    </w:p>
    <w:p w:rsidR="00FC7CF9" w:rsidRDefault="00FC7CF9" w:rsidP="00FC7CF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rPr>
      </w:pPr>
      <w:r>
        <w:rPr>
          <w:rFonts w:ascii="Garamond" w:eastAsia="Times New Roman" w:hAnsi="Garamond" w:cs="Times New Roman"/>
          <w:b/>
          <w:sz w:val="20"/>
          <w:szCs w:val="24"/>
        </w:rPr>
        <w:tab/>
      </w:r>
      <w:r>
        <w:rPr>
          <w:rFonts w:ascii="Garamond" w:eastAsia="Times New Roman" w:hAnsi="Garamond" w:cs="Times New Roman"/>
          <w:b/>
          <w:sz w:val="20"/>
          <w:szCs w:val="24"/>
          <w:u w:val="single"/>
        </w:rPr>
        <w:t>Plus</w:t>
      </w:r>
      <w:r>
        <w:rPr>
          <w:rFonts w:ascii="Garamond" w:eastAsia="Times New Roman" w:hAnsi="Garamond" w:cs="Times New Roman"/>
          <w:b/>
          <w:sz w:val="20"/>
          <w:szCs w:val="24"/>
        </w:rPr>
        <w:t xml:space="preserve"> (if applicable)</w:t>
      </w:r>
    </w:p>
    <w:p w:rsidR="00FC7CF9" w:rsidRDefault="00FC7CF9" w:rsidP="00FC7CF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u w:val="single"/>
        </w:rPr>
      </w:pPr>
      <w:r>
        <w:rPr>
          <w:rFonts w:ascii="Garamond" w:eastAsia="Times New Roman" w:hAnsi="Garamond" w:cs="Times New Roman"/>
          <w:b/>
          <w:sz w:val="20"/>
          <w:szCs w:val="24"/>
        </w:rPr>
        <w:tab/>
        <w:t>Lodging and Food for non-commuters ($76 or $100)</w:t>
      </w:r>
      <w:r>
        <w:rPr>
          <w:rFonts w:ascii="Garamond" w:eastAsia="Times New Roman" w:hAnsi="Garamond" w:cs="Times New Roman"/>
          <w:b/>
          <w:sz w:val="20"/>
          <w:szCs w:val="24"/>
        </w:rPr>
        <w:tab/>
      </w:r>
      <w:r>
        <w:rPr>
          <w:rFonts w:ascii="Garamond" w:eastAsia="Times New Roman" w:hAnsi="Garamond" w:cs="Times New Roman"/>
          <w:b/>
          <w:sz w:val="20"/>
          <w:szCs w:val="24"/>
        </w:rPr>
        <w:tab/>
        <w:t>$</w:t>
      </w:r>
      <w:r>
        <w:rPr>
          <w:rFonts w:ascii="Garamond" w:eastAsia="Times New Roman" w:hAnsi="Garamond" w:cs="Times New Roman"/>
          <w:b/>
          <w:sz w:val="20"/>
          <w:szCs w:val="24"/>
          <w:u w:val="single"/>
        </w:rPr>
        <w:tab/>
      </w:r>
    </w:p>
    <w:p w:rsidR="00FC7CF9" w:rsidRDefault="00FC7CF9" w:rsidP="00FC7CF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16"/>
          <w:szCs w:val="24"/>
          <w:u w:val="single"/>
        </w:rPr>
      </w:pPr>
    </w:p>
    <w:p w:rsidR="00FC7CF9" w:rsidRDefault="00FC7CF9" w:rsidP="00FC7CF9">
      <w:pPr>
        <w:tabs>
          <w:tab w:val="left" w:pos="576"/>
          <w:tab w:val="left" w:pos="864"/>
          <w:tab w:val="left" w:pos="2520"/>
          <w:tab w:val="left" w:pos="3600"/>
          <w:tab w:val="left" w:pos="5040"/>
          <w:tab w:val="left" w:pos="5580"/>
          <w:tab w:val="right" w:pos="6840"/>
        </w:tabs>
        <w:spacing w:after="0"/>
        <w:ind w:right="180"/>
        <w:jc w:val="both"/>
        <w:rPr>
          <w:rFonts w:ascii="Garamond" w:eastAsia="Times New Roman" w:hAnsi="Garamond" w:cs="Times New Roman"/>
          <w:b/>
          <w:sz w:val="20"/>
          <w:szCs w:val="24"/>
          <w:u w:val="double"/>
        </w:rPr>
      </w:pPr>
      <w:r>
        <w:rPr>
          <w:rFonts w:ascii="Garamond" w:eastAsia="Times New Roman" w:hAnsi="Garamond" w:cs="Times New Roman"/>
          <w:b/>
          <w:sz w:val="20"/>
          <w:szCs w:val="24"/>
        </w:rPr>
        <w:t xml:space="preserve">Total Enclosed </w:t>
      </w:r>
      <w:r>
        <w:rPr>
          <w:rFonts w:ascii="Garamond" w:eastAsia="Times New Roman" w:hAnsi="Garamond" w:cs="Times New Roman"/>
          <w:b/>
          <w:sz w:val="20"/>
          <w:szCs w:val="24"/>
        </w:rPr>
        <w:tab/>
      </w:r>
      <w:r>
        <w:rPr>
          <w:rFonts w:ascii="Garamond" w:eastAsia="Times New Roman" w:hAnsi="Garamond" w:cs="Times New Roman"/>
          <w:b/>
          <w:sz w:val="20"/>
          <w:szCs w:val="24"/>
        </w:rPr>
        <w:tab/>
      </w:r>
      <w:r>
        <w:rPr>
          <w:rFonts w:ascii="Garamond" w:eastAsia="Times New Roman" w:hAnsi="Garamond" w:cs="Times New Roman"/>
          <w:b/>
          <w:sz w:val="20"/>
          <w:szCs w:val="24"/>
        </w:rPr>
        <w:tab/>
      </w:r>
      <w:r>
        <w:rPr>
          <w:rFonts w:ascii="Garamond" w:eastAsia="Times New Roman" w:hAnsi="Garamond" w:cs="Times New Roman"/>
          <w:b/>
          <w:sz w:val="20"/>
          <w:szCs w:val="24"/>
          <w:u w:val="double"/>
        </w:rPr>
        <w:t xml:space="preserve">$ </w:t>
      </w:r>
      <w:r>
        <w:rPr>
          <w:rFonts w:ascii="Garamond" w:eastAsia="Times New Roman" w:hAnsi="Garamond" w:cs="Times New Roman"/>
          <w:b/>
          <w:sz w:val="20"/>
          <w:szCs w:val="24"/>
          <w:u w:val="double"/>
        </w:rPr>
        <w:tab/>
      </w:r>
      <w:r>
        <w:rPr>
          <w:rFonts w:ascii="Garamond" w:eastAsia="Times New Roman" w:hAnsi="Garamond" w:cs="Times New Roman"/>
          <w:b/>
          <w:sz w:val="20"/>
          <w:szCs w:val="24"/>
          <w:u w:val="double"/>
        </w:rPr>
        <w:tab/>
      </w:r>
    </w:p>
    <w:p w:rsidR="00FC7CF9" w:rsidRDefault="00FC7CF9" w:rsidP="00FC7CF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18"/>
          <w:szCs w:val="24"/>
          <w:u w:val="double"/>
        </w:rPr>
      </w:pPr>
      <w:r>
        <w:rPr>
          <w:rFonts w:ascii="Garamond" w:eastAsia="Times New Roman" w:hAnsi="Garamond" w:cs="Times New Roman"/>
          <w:b/>
          <w:sz w:val="18"/>
          <w:szCs w:val="24"/>
        </w:rPr>
        <w:t xml:space="preserve">NOTE: You need to pay the extra $25 for OCTM Membership only ONCE per summer. </w:t>
      </w:r>
    </w:p>
    <w:p w:rsidR="00FC7CF9" w:rsidRDefault="00FC7CF9" w:rsidP="00FC7CF9">
      <w:pPr>
        <w:tabs>
          <w:tab w:val="right" w:pos="6840"/>
        </w:tabs>
        <w:spacing w:after="0" w:line="240" w:lineRule="auto"/>
        <w:ind w:right="180"/>
        <w:jc w:val="center"/>
        <w:rPr>
          <w:rFonts w:ascii="Garamond" w:eastAsia="Times New Roman" w:hAnsi="Garamond" w:cs="Times New Roman"/>
          <w:sz w:val="6"/>
          <w:szCs w:val="24"/>
        </w:rPr>
      </w:pPr>
    </w:p>
    <w:p w:rsidR="00FC7CF9" w:rsidRDefault="00FC7CF9" w:rsidP="00FC7CF9">
      <w:pPr>
        <w:tabs>
          <w:tab w:val="right" w:pos="6840"/>
        </w:tabs>
        <w:spacing w:after="0" w:line="240" w:lineRule="auto"/>
        <w:ind w:right="180"/>
        <w:jc w:val="center"/>
        <w:rPr>
          <w:rFonts w:ascii="Garamond" w:eastAsia="Times New Roman" w:hAnsi="Garamond" w:cs="Times New Roman"/>
          <w:b/>
          <w:sz w:val="20"/>
          <w:szCs w:val="24"/>
        </w:rPr>
      </w:pPr>
      <w:r>
        <w:rPr>
          <w:rFonts w:ascii="Garamond" w:eastAsia="Times New Roman" w:hAnsi="Garamond" w:cs="Times New Roman"/>
          <w:b/>
          <w:sz w:val="20"/>
          <w:szCs w:val="24"/>
        </w:rPr>
        <w:t>NOTE: You may register for full-length workshop only!</w:t>
      </w:r>
    </w:p>
    <w:p w:rsidR="00FC7CF9" w:rsidRDefault="00FC7CF9" w:rsidP="00FC7CF9">
      <w:pPr>
        <w:tabs>
          <w:tab w:val="right" w:pos="6840"/>
        </w:tabs>
        <w:spacing w:after="0" w:line="240" w:lineRule="auto"/>
        <w:ind w:right="180"/>
        <w:jc w:val="both"/>
        <w:rPr>
          <w:rFonts w:ascii="Garamond" w:eastAsia="Times New Roman" w:hAnsi="Garamond" w:cs="Times New Roman"/>
          <w:sz w:val="4"/>
          <w:szCs w:val="24"/>
        </w:rPr>
      </w:pPr>
    </w:p>
    <w:p w:rsidR="00FC7CF9" w:rsidRDefault="00FC7CF9" w:rsidP="00FC7CF9">
      <w:pPr>
        <w:tabs>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Bluffton University</w:t>
      </w:r>
      <w:r>
        <w:rPr>
          <w:rFonts w:ascii="Garamond" w:eastAsia="Times New Roman" w:hAnsi="Garamond" w:cs="Times New Roman"/>
          <w:sz w:val="20"/>
          <w:szCs w:val="24"/>
        </w:rPr>
        <w:tab/>
        <w:t>For more information on Seminar content,</w:t>
      </w:r>
    </w:p>
    <w:p w:rsidR="00FC7CF9" w:rsidRDefault="00FC7CF9" w:rsidP="00FC7CF9">
      <w:pPr>
        <w:tabs>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Office of Adult and Graduate Studies  </w:t>
      </w:r>
      <w:r>
        <w:rPr>
          <w:rFonts w:ascii="Garamond" w:eastAsia="Times New Roman" w:hAnsi="Garamond" w:cs="Times New Roman"/>
          <w:sz w:val="20"/>
          <w:szCs w:val="24"/>
        </w:rPr>
        <w:tab/>
        <w:t>contact Duane Bollenbacher at</w:t>
      </w:r>
    </w:p>
    <w:p w:rsidR="00FC7CF9" w:rsidRDefault="00FC7CF9" w:rsidP="00FC7CF9">
      <w:pPr>
        <w:tabs>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1 University Dr.  Box 20</w:t>
      </w:r>
      <w:r>
        <w:rPr>
          <w:rFonts w:ascii="Garamond" w:eastAsia="Times New Roman" w:hAnsi="Garamond" w:cs="Times New Roman"/>
          <w:sz w:val="20"/>
          <w:szCs w:val="24"/>
        </w:rPr>
        <w:tab/>
        <w:t>(H) 419/358-7365 (W) 419/358-3296</w:t>
      </w:r>
      <w:r>
        <w:rPr>
          <w:rFonts w:ascii="Garamond" w:eastAsia="Times New Roman" w:hAnsi="Garamond" w:cs="Times New Roman"/>
          <w:sz w:val="20"/>
          <w:szCs w:val="24"/>
        </w:rPr>
        <w:tab/>
      </w:r>
    </w:p>
    <w:p w:rsidR="00FC7CF9" w:rsidRDefault="00FC7CF9" w:rsidP="00FC7CF9">
      <w:pPr>
        <w:tabs>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Bluffton, OH 45817</w:t>
      </w:r>
      <w:r>
        <w:rPr>
          <w:rFonts w:ascii="Garamond" w:eastAsia="Times New Roman" w:hAnsi="Garamond" w:cs="Times New Roman"/>
          <w:sz w:val="20"/>
          <w:szCs w:val="24"/>
        </w:rPr>
        <w:tab/>
      </w:r>
      <w:hyperlink r:id="rId6" w:history="1">
        <w:r>
          <w:rPr>
            <w:rStyle w:val="Hyperlink"/>
            <w:rFonts w:ascii="Garamond" w:eastAsia="Times New Roman" w:hAnsi="Garamond" w:cs="Times New Roman"/>
            <w:b/>
            <w:color w:val="0000FF"/>
            <w:sz w:val="20"/>
            <w:szCs w:val="24"/>
          </w:rPr>
          <w:t>bollenbacherd@bluffton.edu</w:t>
        </w:r>
      </w:hyperlink>
      <w:r>
        <w:rPr>
          <w:rFonts w:ascii="Garamond" w:eastAsia="Times New Roman" w:hAnsi="Garamond" w:cs="Times New Roman"/>
          <w:sz w:val="20"/>
          <w:szCs w:val="24"/>
        </w:rPr>
        <w:tab/>
      </w:r>
    </w:p>
    <w:p w:rsidR="00FC7CF9" w:rsidRDefault="00DB6A69" w:rsidP="00FC7CF9">
      <w:pPr>
        <w:tabs>
          <w:tab w:val="right" w:pos="6840"/>
        </w:tabs>
        <w:spacing w:after="0"/>
        <w:jc w:val="both"/>
        <w:rPr>
          <w:rFonts w:ascii="Garamond" w:eastAsia="Times New Roman" w:hAnsi="Garamond" w:cs="Times New Roman"/>
          <w:b/>
          <w:sz w:val="20"/>
          <w:szCs w:val="24"/>
        </w:rPr>
      </w:pPr>
      <w:hyperlink r:id="rId7" w:history="1">
        <w:r w:rsidR="00FC7CF9">
          <w:rPr>
            <w:rStyle w:val="Hyperlink"/>
            <w:rFonts w:ascii="Garamond" w:hAnsi="Garamond"/>
            <w:b/>
            <w:sz w:val="20"/>
          </w:rPr>
          <w:t>mastc@bluffton.edu</w:t>
        </w:r>
      </w:hyperlink>
      <w:r w:rsidR="00FC7CF9">
        <w:rPr>
          <w:rFonts w:ascii="Garamond" w:hAnsi="Garamond"/>
          <w:b/>
          <w:sz w:val="20"/>
        </w:rPr>
        <w:t xml:space="preserve">  (Carrie Mast</w:t>
      </w:r>
      <w:proofErr w:type="gramStart"/>
      <w:r w:rsidR="00FC7CF9">
        <w:rPr>
          <w:rFonts w:ascii="Garamond" w:hAnsi="Garamond"/>
          <w:b/>
          <w:sz w:val="20"/>
        </w:rPr>
        <w:t>)  419</w:t>
      </w:r>
      <w:proofErr w:type="gramEnd"/>
      <w:r w:rsidR="00FC7CF9">
        <w:rPr>
          <w:rFonts w:ascii="Garamond" w:hAnsi="Garamond"/>
          <w:b/>
          <w:sz w:val="20"/>
        </w:rPr>
        <w:t>-358-3065</w:t>
      </w:r>
      <w:r w:rsidR="00FC7CF9">
        <w:rPr>
          <w:rFonts w:ascii="Garamond" w:eastAsia="Times New Roman" w:hAnsi="Garamond" w:cs="Times New Roman"/>
          <w:b/>
          <w:sz w:val="20"/>
          <w:szCs w:val="24"/>
        </w:rPr>
        <w:tab/>
      </w:r>
    </w:p>
    <w:p w:rsidR="00FC7CF9" w:rsidRDefault="00FC7CF9" w:rsidP="00FC7CF9">
      <w:pPr>
        <w:tabs>
          <w:tab w:val="right" w:pos="6840"/>
        </w:tabs>
        <w:spacing w:after="0" w:line="240" w:lineRule="auto"/>
        <w:jc w:val="center"/>
        <w:rPr>
          <w:rFonts w:ascii="Garamond" w:eastAsia="Times New Roman" w:hAnsi="Garamond" w:cs="Times New Roman"/>
          <w:sz w:val="6"/>
          <w:szCs w:val="24"/>
        </w:rPr>
      </w:pPr>
    </w:p>
    <w:p w:rsidR="00FC7CF9" w:rsidRDefault="00FC7CF9" w:rsidP="00FC7CF9">
      <w:pPr>
        <w:spacing w:after="0"/>
        <w:rPr>
          <w:rFonts w:ascii="Arial" w:hAnsi="Arial" w:cs="Arial"/>
          <w:b/>
          <w:bCs/>
          <w:color w:val="FF0000"/>
          <w:sz w:val="18"/>
        </w:rPr>
      </w:pPr>
      <w:r>
        <w:rPr>
          <w:rFonts w:ascii="Arial" w:hAnsi="Arial" w:cs="Arial"/>
          <w:b/>
          <w:bCs/>
          <w:sz w:val="20"/>
        </w:rPr>
        <w:t>Y</w:t>
      </w:r>
      <w:r>
        <w:rPr>
          <w:rFonts w:ascii="Arial" w:hAnsi="Arial" w:cs="Arial"/>
          <w:b/>
          <w:bCs/>
          <w:sz w:val="18"/>
        </w:rPr>
        <w:t xml:space="preserve">ou may </w:t>
      </w:r>
      <w:r>
        <w:rPr>
          <w:rFonts w:ascii="Arial" w:hAnsi="Arial" w:cs="Arial"/>
          <w:b/>
          <w:bCs/>
          <w:color w:val="FF0000"/>
          <w:sz w:val="20"/>
        </w:rPr>
        <w:t xml:space="preserve">register On-Line at </w:t>
      </w:r>
    </w:p>
    <w:p w:rsidR="00FC7CF9" w:rsidRDefault="00FC7CF9" w:rsidP="00FC7CF9">
      <w:pPr>
        <w:spacing w:after="0"/>
        <w:rPr>
          <w:rFonts w:ascii="Arial" w:hAnsi="Arial" w:cs="Arial"/>
          <w:b/>
          <w:bCs/>
          <w:sz w:val="18"/>
        </w:rPr>
      </w:pPr>
      <w:r>
        <w:rPr>
          <w:rFonts w:ascii="Arial" w:hAnsi="Arial" w:cs="Arial"/>
          <w:b/>
          <w:bCs/>
          <w:color w:val="FF0000"/>
          <w:sz w:val="18"/>
        </w:rPr>
        <w:tab/>
        <w:t xml:space="preserve">                  </w:t>
      </w:r>
      <w:hyperlink r:id="rId8" w:history="1">
        <w:r>
          <w:rPr>
            <w:rStyle w:val="Hyperlink"/>
            <w:rFonts w:ascii="Tahoma" w:hAnsi="Tahoma" w:cs="Tahoma"/>
            <w:b/>
            <w:bCs/>
            <w:sz w:val="18"/>
            <w:szCs w:val="24"/>
          </w:rPr>
          <w:t>http://www.bluffton.edu/grad/gpe/workshops/</w:t>
        </w:r>
      </w:hyperlink>
      <w:r>
        <w:rPr>
          <w:rFonts w:ascii="Tahoma" w:hAnsi="Tahoma" w:cs="Tahoma"/>
          <w:b/>
          <w:bCs/>
          <w:color w:val="1F497D"/>
          <w:sz w:val="18"/>
          <w:szCs w:val="24"/>
        </w:rPr>
        <w:t xml:space="preserve">           </w:t>
      </w:r>
    </w:p>
    <w:p w:rsidR="00FC7CF9" w:rsidRDefault="00FC7CF9" w:rsidP="00FC7CF9">
      <w:pPr>
        <w:spacing w:after="0" w:line="240" w:lineRule="auto"/>
        <w:rPr>
          <w:rFonts w:ascii="Arial" w:hAnsi="Arial" w:cs="Arial"/>
          <w:b/>
          <w:bCs/>
          <w:sz w:val="18"/>
        </w:rPr>
      </w:pPr>
      <w:r>
        <w:rPr>
          <w:rFonts w:ascii="Arial" w:hAnsi="Arial" w:cs="Arial"/>
          <w:b/>
          <w:bCs/>
          <w:sz w:val="18"/>
          <w:u w:val="single"/>
        </w:rPr>
        <w:t>OR</w:t>
      </w:r>
      <w:r>
        <w:rPr>
          <w:rFonts w:ascii="Arial" w:hAnsi="Arial" w:cs="Arial"/>
          <w:b/>
          <w:bCs/>
          <w:sz w:val="18"/>
        </w:rPr>
        <w:t xml:space="preserve">       go to Bluffton.edu and follow the links through Academic Life, Degree Programs, and then Graduate Programs (click box just left of center).   Following on-line registration, you (or your school) can send in the payment.   </w:t>
      </w:r>
    </w:p>
    <w:p w:rsidR="00FC7CF9" w:rsidRDefault="00FC7CF9" w:rsidP="00FC7CF9">
      <w:pPr>
        <w:tabs>
          <w:tab w:val="left" w:pos="9360"/>
        </w:tabs>
        <w:spacing w:after="0" w:line="240" w:lineRule="auto"/>
        <w:ind w:left="-180" w:right="-450"/>
        <w:jc w:val="center"/>
        <w:rPr>
          <w:rFonts w:ascii="Garamond" w:eastAsia="Times New Roman" w:hAnsi="Garamond" w:cs="Times New Roman"/>
          <w:b/>
        </w:rPr>
      </w:pPr>
      <w:r>
        <w:rPr>
          <w:rFonts w:ascii="Garamond" w:eastAsia="Times New Roman" w:hAnsi="Garamond" w:cs="Times New Roman"/>
          <w:b/>
        </w:rPr>
        <w:lastRenderedPageBreak/>
        <w:t>ATTN: All Teachers of Mathematics</w:t>
      </w:r>
    </w:p>
    <w:p w:rsidR="00FC7CF9" w:rsidRDefault="00FC7CF9" w:rsidP="00FC7CF9">
      <w:pPr>
        <w:tabs>
          <w:tab w:val="left" w:pos="9360"/>
        </w:tabs>
        <w:spacing w:after="0" w:line="240" w:lineRule="auto"/>
        <w:ind w:left="-180" w:right="-450"/>
        <w:jc w:val="center"/>
        <w:rPr>
          <w:rFonts w:ascii="Garamond" w:eastAsia="Times New Roman" w:hAnsi="Garamond" w:cs="Times New Roman"/>
          <w:b/>
        </w:rPr>
      </w:pPr>
      <w:r>
        <w:rPr>
          <w:rFonts w:ascii="Garamond" w:eastAsia="Times New Roman" w:hAnsi="Garamond" w:cs="Times New Roman"/>
          <w:b/>
        </w:rPr>
        <w:t xml:space="preserve">Duane </w:t>
      </w:r>
      <w:proofErr w:type="spellStart"/>
      <w:r>
        <w:rPr>
          <w:rFonts w:ascii="Garamond" w:eastAsia="Times New Roman" w:hAnsi="Garamond" w:cs="Times New Roman"/>
          <w:b/>
        </w:rPr>
        <w:t>Bollenbacher’s</w:t>
      </w:r>
      <w:proofErr w:type="spellEnd"/>
      <w:r>
        <w:rPr>
          <w:rFonts w:ascii="Garamond" w:eastAsia="Times New Roman" w:hAnsi="Garamond" w:cs="Times New Roman"/>
          <w:b/>
        </w:rPr>
        <w:t xml:space="preserve"> </w:t>
      </w:r>
      <w:r>
        <w:rPr>
          <w:rFonts w:ascii="Tahoma" w:eastAsia="Times New Roman" w:hAnsi="Tahoma" w:cs="Tahoma"/>
          <w:b/>
          <w:color w:val="FF0000"/>
          <w:sz w:val="24"/>
        </w:rPr>
        <w:t>26</w:t>
      </w:r>
      <w:r>
        <w:rPr>
          <w:rFonts w:ascii="Tahoma" w:eastAsia="Times New Roman" w:hAnsi="Tahoma" w:cs="Tahoma"/>
          <w:b/>
          <w:color w:val="FF0000"/>
          <w:sz w:val="24"/>
          <w:vertAlign w:val="superscript"/>
        </w:rPr>
        <w:t>th</w:t>
      </w:r>
      <w:r>
        <w:rPr>
          <w:rFonts w:ascii="Tahoma" w:eastAsia="Times New Roman" w:hAnsi="Tahoma" w:cs="Tahoma"/>
          <w:b/>
          <w:color w:val="FF0000"/>
          <w:sz w:val="24"/>
        </w:rPr>
        <w:t xml:space="preserve"> Annual</w:t>
      </w:r>
      <w:r>
        <w:rPr>
          <w:rFonts w:ascii="Garamond" w:eastAsia="Times New Roman" w:hAnsi="Garamond" w:cs="Times New Roman"/>
          <w:b/>
          <w:color w:val="FF0000"/>
          <w:sz w:val="24"/>
        </w:rPr>
        <w:t xml:space="preserve"> </w:t>
      </w:r>
      <w:r>
        <w:rPr>
          <w:rFonts w:ascii="Garamond" w:eastAsia="Times New Roman" w:hAnsi="Garamond" w:cs="Times New Roman"/>
          <w:b/>
        </w:rPr>
        <w:t>Summer Mathematics Workshops</w:t>
      </w:r>
    </w:p>
    <w:p w:rsidR="00FC7CF9" w:rsidRDefault="00FC7CF9" w:rsidP="00FC7CF9">
      <w:pPr>
        <w:tabs>
          <w:tab w:val="left" w:pos="9360"/>
        </w:tabs>
        <w:spacing w:after="0" w:line="240" w:lineRule="auto"/>
        <w:ind w:left="-180" w:right="-450"/>
        <w:jc w:val="center"/>
        <w:rPr>
          <w:rFonts w:ascii="Garamond" w:eastAsia="Times New Roman" w:hAnsi="Garamond" w:cs="Times New Roman"/>
          <w:b/>
        </w:rPr>
      </w:pPr>
      <w:proofErr w:type="gramStart"/>
      <w:r>
        <w:rPr>
          <w:rFonts w:ascii="Garamond" w:eastAsia="Times New Roman" w:hAnsi="Garamond" w:cs="Times New Roman"/>
          <w:b/>
        </w:rPr>
        <w:t>At Bluffton University, Bluffton, Ohio</w:t>
      </w:r>
      <w:r>
        <w:rPr>
          <w:rFonts w:ascii="Times New Roman" w:eastAsia="Times New Roman" w:hAnsi="Times New Roman" w:cs="Times New Roman"/>
          <w:b/>
          <w:i/>
          <w:szCs w:val="24"/>
        </w:rPr>
        <w:t>.</w:t>
      </w:r>
      <w:proofErr w:type="gramEnd"/>
    </w:p>
    <w:p w:rsidR="00FC7CF9" w:rsidRDefault="00FC7CF9" w:rsidP="00FC7CF9">
      <w:pPr>
        <w:tabs>
          <w:tab w:val="left" w:pos="9360"/>
        </w:tabs>
        <w:spacing w:after="0"/>
        <w:ind w:left="-180" w:right="-450"/>
        <w:jc w:val="center"/>
        <w:rPr>
          <w:rFonts w:ascii="Garamond" w:eastAsia="Times New Roman" w:hAnsi="Garamond" w:cs="Times New Roman"/>
          <w:b/>
        </w:rPr>
      </w:pPr>
      <w:r>
        <w:rPr>
          <w:rFonts w:ascii="Garamond" w:eastAsia="Times New Roman" w:hAnsi="Garamond" w:cs="Times New Roman"/>
          <w:b/>
        </w:rPr>
        <w:t>**Air Conditioned Classroom and Residence Hall**</w:t>
      </w:r>
    </w:p>
    <w:p w:rsidR="00FC7CF9" w:rsidRDefault="00FC7CF9" w:rsidP="00FC7CF9">
      <w:pPr>
        <w:tabs>
          <w:tab w:val="left" w:pos="9360"/>
        </w:tabs>
        <w:spacing w:after="0" w:line="240" w:lineRule="auto"/>
        <w:ind w:left="-180" w:right="-450"/>
        <w:jc w:val="center"/>
        <w:rPr>
          <w:rFonts w:ascii="Comic Sans MS" w:eastAsia="Times New Roman" w:hAnsi="Comic Sans MS" w:cs="Times New Roman"/>
          <w:b/>
          <w:color w:val="C00000"/>
          <w:sz w:val="28"/>
          <w:szCs w:val="28"/>
          <w:u w:val="single"/>
        </w:rPr>
      </w:pPr>
      <w:r>
        <w:rPr>
          <w:rFonts w:ascii="Comic Sans MS" w:eastAsia="Times New Roman" w:hAnsi="Comic Sans MS" w:cs="Times New Roman"/>
          <w:b/>
          <w:color w:val="C00000"/>
          <w:sz w:val="28"/>
          <w:szCs w:val="28"/>
        </w:rPr>
        <w:t xml:space="preserve"> “</w:t>
      </w:r>
      <w:r>
        <w:rPr>
          <w:rFonts w:ascii="Comic Sans MS" w:eastAsia="Times New Roman" w:hAnsi="Comic Sans MS" w:cs="Times New Roman"/>
          <w:b/>
          <w:color w:val="C00000"/>
          <w:sz w:val="28"/>
          <w:szCs w:val="28"/>
          <w:u w:val="single"/>
        </w:rPr>
        <w:t xml:space="preserve">Best Practices for Rational Numbers: </w:t>
      </w:r>
    </w:p>
    <w:p w:rsidR="00FC7CF9" w:rsidRDefault="00FC7CF9" w:rsidP="00FC7CF9">
      <w:pPr>
        <w:tabs>
          <w:tab w:val="left" w:pos="9360"/>
        </w:tabs>
        <w:spacing w:after="0"/>
        <w:ind w:left="-180" w:right="-450"/>
        <w:jc w:val="center"/>
        <w:rPr>
          <w:rFonts w:ascii="Comic Sans MS" w:eastAsia="Times New Roman" w:hAnsi="Comic Sans MS" w:cs="Times New Roman"/>
          <w:b/>
          <w:sz w:val="28"/>
          <w:szCs w:val="28"/>
          <w:u w:val="single"/>
        </w:rPr>
      </w:pPr>
      <w:r>
        <w:rPr>
          <w:rFonts w:ascii="Comic Sans MS" w:eastAsia="Times New Roman" w:hAnsi="Comic Sans MS" w:cs="Times New Roman"/>
          <w:b/>
          <w:color w:val="C00000"/>
          <w:sz w:val="28"/>
          <w:szCs w:val="28"/>
          <w:u w:val="single"/>
        </w:rPr>
        <w:t xml:space="preserve">Fractions and Decimals </w:t>
      </w:r>
      <w:r>
        <w:rPr>
          <w:rFonts w:ascii="Comic Sans MS" w:eastAsia="Times New Roman" w:hAnsi="Comic Sans MS" w:cs="Times New Roman"/>
          <w:b/>
          <w:color w:val="0000FF"/>
          <w:sz w:val="28"/>
          <w:szCs w:val="28"/>
          <w:u w:val="single"/>
        </w:rPr>
        <w:t>GRADES 3-5</w:t>
      </w:r>
      <w:r>
        <w:rPr>
          <w:rFonts w:ascii="Comic Sans MS" w:eastAsia="Times New Roman" w:hAnsi="Comic Sans MS" w:cs="Times New Roman"/>
          <w:b/>
          <w:sz w:val="28"/>
          <w:szCs w:val="28"/>
        </w:rPr>
        <w:t>”</w:t>
      </w:r>
    </w:p>
    <w:p w:rsidR="00FC7CF9" w:rsidRDefault="00FC7CF9" w:rsidP="00FC7CF9">
      <w:pPr>
        <w:tabs>
          <w:tab w:val="right" w:pos="7200"/>
          <w:tab w:val="left" w:pos="9360"/>
        </w:tabs>
        <w:spacing w:after="0" w:line="240" w:lineRule="auto"/>
        <w:ind w:left="-180" w:right="-360"/>
        <w:jc w:val="center"/>
        <w:rPr>
          <w:rFonts w:ascii="Garamond" w:eastAsia="Times New Roman" w:hAnsi="Garamond" w:cs="Times New Roman"/>
          <w:b/>
        </w:rPr>
      </w:pPr>
      <w:r>
        <w:rPr>
          <w:rFonts w:ascii="Garamond" w:eastAsia="Times New Roman" w:hAnsi="Garamond" w:cs="Times New Roman"/>
          <w:b/>
        </w:rPr>
        <w:t xml:space="preserve">Tuesday, Wednesday, Thursday – </w:t>
      </w:r>
      <w:r>
        <w:rPr>
          <w:rFonts w:ascii="Garamond" w:eastAsia="Times New Roman" w:hAnsi="Garamond" w:cs="Times New Roman"/>
          <w:b/>
          <w:u w:val="single"/>
        </w:rPr>
        <w:t>June 17-19, 2014</w:t>
      </w:r>
    </w:p>
    <w:p w:rsidR="00FC7CF9" w:rsidRDefault="00FC7CF9" w:rsidP="00FC7CF9">
      <w:pPr>
        <w:tabs>
          <w:tab w:val="right" w:pos="7200"/>
          <w:tab w:val="left" w:pos="9360"/>
        </w:tabs>
        <w:spacing w:after="0" w:line="240" w:lineRule="auto"/>
        <w:ind w:left="-180" w:right="-360"/>
        <w:jc w:val="center"/>
        <w:rPr>
          <w:rFonts w:ascii="Garamond" w:eastAsia="Times New Roman" w:hAnsi="Garamond" w:cs="Times New Roman"/>
          <w:b/>
        </w:rPr>
      </w:pPr>
      <w:r>
        <w:rPr>
          <w:rFonts w:ascii="Garamond" w:eastAsia="Times New Roman" w:hAnsi="Garamond" w:cs="Times New Roman"/>
          <w:b/>
        </w:rPr>
        <w:t>8:30 am - 4:30 pm</w:t>
      </w:r>
    </w:p>
    <w:p w:rsidR="00FC7CF9" w:rsidRDefault="00FC7CF9" w:rsidP="00FC7CF9">
      <w:pPr>
        <w:tabs>
          <w:tab w:val="right" w:pos="7200"/>
          <w:tab w:val="left" w:pos="9360"/>
        </w:tabs>
        <w:spacing w:after="0" w:line="240" w:lineRule="auto"/>
        <w:ind w:left="-180" w:right="-360"/>
        <w:jc w:val="center"/>
        <w:rPr>
          <w:rFonts w:eastAsia="Calibri" w:cs="Times New Roman"/>
          <w:b/>
        </w:rPr>
      </w:pPr>
      <w:r>
        <w:rPr>
          <w:rFonts w:eastAsia="Calibri" w:cs="Times New Roman"/>
          <w:b/>
        </w:rPr>
        <w:t>INSTRUCTOR: Marilyn Link, Retired</w:t>
      </w:r>
    </w:p>
    <w:p w:rsidR="00FC7CF9" w:rsidRDefault="00FC7CF9" w:rsidP="00FC7CF9">
      <w:pPr>
        <w:tabs>
          <w:tab w:val="right" w:pos="7200"/>
          <w:tab w:val="left" w:pos="9360"/>
        </w:tabs>
        <w:spacing w:after="0"/>
        <w:ind w:left="-180" w:right="-360"/>
        <w:jc w:val="center"/>
        <w:rPr>
          <w:rFonts w:ascii="Tahoma" w:eastAsia="Times New Roman" w:hAnsi="Tahoma" w:cs="Tahoma"/>
          <w:b/>
          <w:color w:val="006600"/>
          <w:sz w:val="20"/>
        </w:rPr>
      </w:pPr>
      <w:r>
        <w:rPr>
          <w:rFonts w:ascii="Tahoma" w:eastAsia="Times New Roman" w:hAnsi="Tahoma" w:cs="Tahoma"/>
          <w:b/>
          <w:color w:val="006600"/>
          <w:sz w:val="20"/>
        </w:rPr>
        <w:t xml:space="preserve">** Note: This is a </w:t>
      </w:r>
      <w:r>
        <w:rPr>
          <w:rFonts w:ascii="Tahoma" w:eastAsia="Times New Roman" w:hAnsi="Tahoma" w:cs="Tahoma"/>
          <w:b/>
          <w:color w:val="006600"/>
          <w:sz w:val="20"/>
          <w:u w:val="single"/>
        </w:rPr>
        <w:t>NEW</w:t>
      </w:r>
      <w:r>
        <w:rPr>
          <w:rFonts w:ascii="Tahoma" w:eastAsia="Times New Roman" w:hAnsi="Tahoma" w:cs="Tahoma"/>
          <w:b/>
          <w:color w:val="006600"/>
          <w:sz w:val="20"/>
        </w:rPr>
        <w:t xml:space="preserve"> offering for 2014.</w:t>
      </w:r>
    </w:p>
    <w:p w:rsidR="00FC7CF9" w:rsidRDefault="00FC7CF9" w:rsidP="00FC7CF9">
      <w:pPr>
        <w:autoSpaceDE w:val="0"/>
        <w:autoSpaceDN w:val="0"/>
        <w:adjustRightInd w:val="0"/>
        <w:spacing w:after="0"/>
        <w:ind w:right="-450"/>
        <w:jc w:val="center"/>
        <w:rPr>
          <w:rFonts w:ascii="Comic Sans MS" w:eastAsia="Times New Roman" w:hAnsi="Comic Sans MS" w:cs="Times New Roman"/>
          <w:b/>
          <w:sz w:val="20"/>
          <w:szCs w:val="24"/>
        </w:rPr>
      </w:pPr>
      <w:r>
        <w:rPr>
          <w:noProof/>
          <w:color w:val="000000"/>
        </w:rPr>
        <w:drawing>
          <wp:inline distT="0" distB="0" distL="0" distR="0">
            <wp:extent cx="1058545" cy="906145"/>
            <wp:effectExtent l="0" t="0" r="8255" b="8255"/>
            <wp:docPr id="2" name="Picture 2" descr="http://www.mathpuzzle.com/PurdyPa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puzzle.com/PurdyPath.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8545" cy="906145"/>
                    </a:xfrm>
                    <a:prstGeom prst="rect">
                      <a:avLst/>
                    </a:prstGeom>
                    <a:noFill/>
                    <a:ln>
                      <a:noFill/>
                    </a:ln>
                  </pic:spPr>
                </pic:pic>
              </a:graphicData>
            </a:graphic>
          </wp:inline>
        </w:drawing>
      </w:r>
    </w:p>
    <w:p w:rsidR="00FC7CF9" w:rsidRDefault="00FC7CF9" w:rsidP="00FC7CF9">
      <w:pPr>
        <w:tabs>
          <w:tab w:val="right" w:pos="7200"/>
          <w:tab w:val="left" w:pos="9360"/>
        </w:tabs>
        <w:spacing w:after="0" w:line="240" w:lineRule="auto"/>
        <w:ind w:right="-450"/>
        <w:rPr>
          <w:rFonts w:ascii="Verdana" w:eastAsia="Times New Roman" w:hAnsi="Verdana" w:cs="Times New Roman"/>
          <w:sz w:val="6"/>
          <w:szCs w:val="8"/>
        </w:rPr>
      </w:pPr>
      <w:r>
        <w:rPr>
          <w:rFonts w:ascii="Garamond" w:eastAsia="Times New Roman" w:hAnsi="Garamond" w:cs="Times New Roman"/>
          <w:b/>
          <w:sz w:val="18"/>
          <w:szCs w:val="24"/>
        </w:rPr>
        <w:t>The following credit is available:</w:t>
      </w:r>
    </w:p>
    <w:p w:rsidR="00FC7CF9" w:rsidRDefault="00FC7CF9" w:rsidP="00FC7CF9">
      <w:pPr>
        <w:tabs>
          <w:tab w:val="left" w:pos="0"/>
          <w:tab w:val="right" w:pos="7200"/>
        </w:tabs>
        <w:spacing w:after="0" w:line="360" w:lineRule="auto"/>
        <w:ind w:right="-450"/>
        <w:rPr>
          <w:rFonts w:ascii="Garamond" w:eastAsia="Times New Roman" w:hAnsi="Garamond" w:cs="Times New Roman"/>
          <w:b/>
          <w:sz w:val="18"/>
          <w:szCs w:val="24"/>
        </w:rPr>
      </w:pPr>
      <w:r>
        <w:rPr>
          <w:rFonts w:ascii="Garamond" w:eastAsia="Times New Roman" w:hAnsi="Garamond" w:cs="Times New Roman"/>
          <w:b/>
          <w:sz w:val="20"/>
          <w:szCs w:val="24"/>
        </w:rPr>
        <w:t xml:space="preserve"> 1 semester hour graduate workshop credit </w:t>
      </w:r>
      <w:r>
        <w:rPr>
          <w:rFonts w:ascii="Garamond" w:eastAsia="Times New Roman" w:hAnsi="Garamond" w:cs="Times New Roman"/>
          <w:b/>
          <w:sz w:val="20"/>
          <w:szCs w:val="24"/>
          <w:u w:val="single"/>
        </w:rPr>
        <w:t>or</w:t>
      </w:r>
      <w:r>
        <w:rPr>
          <w:rFonts w:ascii="Garamond" w:eastAsia="Times New Roman" w:hAnsi="Garamond" w:cs="Times New Roman"/>
          <w:b/>
          <w:sz w:val="20"/>
          <w:szCs w:val="24"/>
        </w:rPr>
        <w:t xml:space="preserve"> 22.5 contact hours for </w:t>
      </w:r>
      <w:r>
        <w:rPr>
          <w:rFonts w:ascii="Garamond" w:eastAsia="Times New Roman" w:hAnsi="Garamond" w:cs="Times New Roman"/>
          <w:b/>
          <w:sz w:val="18"/>
          <w:szCs w:val="24"/>
        </w:rPr>
        <w:t xml:space="preserve">LPDC Credit </w:t>
      </w:r>
    </w:p>
    <w:p w:rsidR="00FC7CF9" w:rsidRDefault="00FC7CF9" w:rsidP="00FC7CF9">
      <w:pPr>
        <w:tabs>
          <w:tab w:val="left" w:pos="0"/>
          <w:tab w:val="right" w:pos="7200"/>
        </w:tabs>
        <w:spacing w:after="0"/>
        <w:ind w:right="-450"/>
        <w:rPr>
          <w:rFonts w:ascii="Tahoma" w:eastAsia="Times New Roman" w:hAnsi="Tahoma" w:cs="Tahoma"/>
          <w:b/>
          <w:color w:val="006600"/>
          <w:sz w:val="20"/>
          <w:szCs w:val="24"/>
        </w:rPr>
      </w:pPr>
      <w:r>
        <w:rPr>
          <w:rFonts w:ascii="Tahoma" w:eastAsia="Times New Roman" w:hAnsi="Tahoma" w:cs="Tahoma"/>
          <w:b/>
          <w:color w:val="006600"/>
          <w:sz w:val="20"/>
          <w:szCs w:val="24"/>
          <w:u w:val="single"/>
        </w:rPr>
        <w:t xml:space="preserve">List of 2014 Summer Mathematics Workshops </w:t>
      </w:r>
      <w:proofErr w:type="gramStart"/>
      <w:r>
        <w:rPr>
          <w:rFonts w:ascii="Tahoma" w:eastAsia="Times New Roman" w:hAnsi="Tahoma" w:cs="Tahoma"/>
          <w:b/>
          <w:color w:val="006600"/>
          <w:sz w:val="20"/>
          <w:szCs w:val="24"/>
          <w:u w:val="single"/>
        </w:rPr>
        <w:t>At</w:t>
      </w:r>
      <w:proofErr w:type="gramEnd"/>
      <w:r>
        <w:rPr>
          <w:rFonts w:ascii="Tahoma" w:eastAsia="Times New Roman" w:hAnsi="Tahoma" w:cs="Tahoma"/>
          <w:b/>
          <w:color w:val="006600"/>
          <w:sz w:val="20"/>
          <w:szCs w:val="24"/>
          <w:u w:val="single"/>
        </w:rPr>
        <w:t xml:space="preserve"> Bluffton University</w:t>
      </w:r>
    </w:p>
    <w:p w:rsidR="00FC7CF9" w:rsidRDefault="00FC7CF9" w:rsidP="00FC7CF9">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 - Thurs, June 10-12</w:t>
      </w:r>
      <w:r>
        <w:rPr>
          <w:rFonts w:ascii="Calibri" w:eastAsia="Calibri" w:hAnsi="Calibri" w:cs="Times New Roman"/>
          <w:b/>
        </w:rPr>
        <w:t xml:space="preserve">:  </w:t>
      </w:r>
    </w:p>
    <w:p w:rsidR="00FC7CF9" w:rsidRDefault="00FC7CF9" w:rsidP="00FC7CF9">
      <w:pPr>
        <w:tabs>
          <w:tab w:val="right" w:pos="7200"/>
        </w:tabs>
        <w:spacing w:after="0" w:line="240" w:lineRule="auto"/>
        <w:ind w:right="-450"/>
        <w:rPr>
          <w:rFonts w:ascii="Calibri" w:eastAsia="Calibri" w:hAnsi="Calibri" w:cs="Times New Roman"/>
          <w:b/>
          <w:i/>
          <w:iCs/>
          <w:color w:val="C00000"/>
          <w:sz w:val="20"/>
          <w:szCs w:val="20"/>
        </w:rPr>
      </w:pPr>
      <w:r>
        <w:rPr>
          <w:rFonts w:ascii="Calibri" w:eastAsia="Calibri" w:hAnsi="Calibri" w:cs="Times New Roman"/>
          <w:b/>
          <w:i/>
          <w:iCs/>
          <w:color w:val="C00000"/>
          <w:sz w:val="20"/>
          <w:szCs w:val="20"/>
        </w:rPr>
        <w:t xml:space="preserve">  </w:t>
      </w:r>
      <w:r>
        <w:rPr>
          <w:rFonts w:ascii="Calibri" w:eastAsia="Calibri" w:hAnsi="Calibri" w:cs="Times New Roman"/>
          <w:b/>
          <w:i/>
          <w:iCs/>
          <w:color w:val="0000FF"/>
          <w:sz w:val="20"/>
          <w:szCs w:val="20"/>
        </w:rPr>
        <w:t>“</w:t>
      </w:r>
      <w:r>
        <w:rPr>
          <w:rFonts w:ascii="Calibri" w:eastAsia="Calibri" w:hAnsi="Calibri" w:cs="Times New Roman"/>
          <w:b/>
          <w:i/>
          <w:iCs/>
          <w:color w:val="0000FF"/>
          <w:sz w:val="20"/>
          <w:szCs w:val="20"/>
          <w:u w:val="single"/>
        </w:rPr>
        <w:t>HQT Certification for Intervention Specialist</w:t>
      </w:r>
      <w:r>
        <w:rPr>
          <w:rFonts w:ascii="Calibri" w:eastAsia="Calibri" w:hAnsi="Calibri" w:cs="Times New Roman"/>
          <w:b/>
          <w:i/>
          <w:iCs/>
          <w:color w:val="C00000"/>
          <w:sz w:val="20"/>
          <w:szCs w:val="20"/>
          <w:u w:val="single"/>
        </w:rPr>
        <w:t xml:space="preserve"> in Mathematics Content</w:t>
      </w:r>
      <w:r>
        <w:rPr>
          <w:rFonts w:ascii="Calibri" w:eastAsia="Calibri" w:hAnsi="Calibri" w:cs="Times New Roman"/>
          <w:b/>
          <w:i/>
          <w:iCs/>
          <w:color w:val="C00000"/>
          <w:sz w:val="20"/>
          <w:szCs w:val="20"/>
        </w:rPr>
        <w:t>”</w:t>
      </w:r>
    </w:p>
    <w:p w:rsidR="00FC7CF9" w:rsidRDefault="00FC7CF9" w:rsidP="00FC7CF9">
      <w:pPr>
        <w:tabs>
          <w:tab w:val="right" w:pos="7200"/>
        </w:tabs>
        <w:spacing w:after="0" w:line="240" w:lineRule="auto"/>
        <w:ind w:right="-450"/>
        <w:rPr>
          <w:rFonts w:ascii="Calibri" w:eastAsia="Calibri" w:hAnsi="Calibri" w:cs="Times New Roman"/>
          <w:b/>
          <w:i/>
          <w:iCs/>
          <w:color w:val="C00000"/>
          <w:sz w:val="18"/>
          <w:szCs w:val="18"/>
          <w:u w:val="single"/>
        </w:rPr>
      </w:pPr>
      <w:r>
        <w:rPr>
          <w:rFonts w:ascii="Calibri" w:eastAsia="Calibri" w:hAnsi="Calibri" w:cs="Times New Roman"/>
          <w:b/>
          <w:sz w:val="18"/>
          <w:szCs w:val="18"/>
        </w:rPr>
        <w:t xml:space="preserve">      (A </w:t>
      </w:r>
      <w:r>
        <w:rPr>
          <w:rFonts w:ascii="Calibri" w:eastAsia="Calibri" w:hAnsi="Calibri" w:cs="Times New Roman"/>
          <w:b/>
          <w:sz w:val="18"/>
          <w:szCs w:val="18"/>
          <w:u w:val="single"/>
        </w:rPr>
        <w:t>Repeat</w:t>
      </w:r>
      <w:r>
        <w:rPr>
          <w:rFonts w:ascii="Calibri" w:eastAsia="Calibri" w:hAnsi="Calibri" w:cs="Times New Roman"/>
          <w:b/>
          <w:sz w:val="18"/>
          <w:szCs w:val="18"/>
        </w:rPr>
        <w:t xml:space="preserve"> </w:t>
      </w:r>
      <w:proofErr w:type="gramStart"/>
      <w:r>
        <w:rPr>
          <w:rFonts w:ascii="Calibri" w:eastAsia="Calibri" w:hAnsi="Calibri" w:cs="Times New Roman"/>
          <w:b/>
          <w:sz w:val="18"/>
          <w:szCs w:val="18"/>
        </w:rPr>
        <w:t>Of</w:t>
      </w:r>
      <w:proofErr w:type="gramEnd"/>
      <w:r>
        <w:rPr>
          <w:rFonts w:ascii="Calibri" w:eastAsia="Calibri" w:hAnsi="Calibri" w:cs="Times New Roman"/>
          <w:b/>
          <w:sz w:val="18"/>
          <w:szCs w:val="18"/>
        </w:rPr>
        <w:t xml:space="preserve"> Summers 2008—2013)  INSTRUCTOR: Duane Bollenbacher, Bluffton Univ.</w:t>
      </w:r>
    </w:p>
    <w:p w:rsidR="00FC7CF9" w:rsidRDefault="00FC7CF9" w:rsidP="00FC7CF9">
      <w:pPr>
        <w:tabs>
          <w:tab w:val="right" w:pos="7200"/>
        </w:tabs>
        <w:spacing w:after="0" w:line="240" w:lineRule="auto"/>
        <w:ind w:right="-450"/>
        <w:rPr>
          <w:rFonts w:ascii="Calibri" w:eastAsia="Calibri" w:hAnsi="Calibri" w:cs="Times New Roman"/>
          <w:b/>
          <w:sz w:val="18"/>
        </w:rPr>
      </w:pPr>
      <w:r>
        <w:rPr>
          <w:rFonts w:ascii="Calibri" w:eastAsia="Calibri" w:hAnsi="Calibri" w:cs="Times New Roman"/>
          <w:b/>
          <w:sz w:val="18"/>
        </w:rPr>
        <w:t xml:space="preserve">      </w:t>
      </w:r>
      <w:r>
        <w:rPr>
          <w:rFonts w:ascii="Calibri" w:eastAsia="Calibri" w:hAnsi="Calibri" w:cs="Times New Roman"/>
          <w:b/>
          <w:sz w:val="16"/>
        </w:rPr>
        <w:t xml:space="preserve">(If you are an Intervention Specialist, this class, plus one other, will certify you in HQT Math Content) </w:t>
      </w:r>
    </w:p>
    <w:p w:rsidR="00FC7CF9" w:rsidRDefault="00FC7CF9" w:rsidP="00FC7CF9">
      <w:pPr>
        <w:tabs>
          <w:tab w:val="right" w:pos="7200"/>
        </w:tabs>
        <w:spacing w:after="0" w:line="240" w:lineRule="auto"/>
        <w:ind w:right="-450"/>
        <w:rPr>
          <w:rFonts w:ascii="Calibri" w:eastAsia="Calibri" w:hAnsi="Calibri" w:cs="Times New Roman"/>
          <w:b/>
          <w:sz w:val="4"/>
        </w:rPr>
      </w:pPr>
    </w:p>
    <w:p w:rsidR="00FC7CF9" w:rsidRDefault="00FC7CF9" w:rsidP="00FC7CF9">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Tues-Thurs, June 17-19</w:t>
      </w:r>
      <w:r>
        <w:rPr>
          <w:rFonts w:ascii="Calibri" w:eastAsia="Calibri" w:hAnsi="Calibri" w:cs="Times New Roman"/>
          <w:b/>
        </w:rPr>
        <w:t xml:space="preserve">:    </w:t>
      </w:r>
    </w:p>
    <w:p w:rsidR="00FC7CF9" w:rsidRDefault="00FC7CF9" w:rsidP="00FC7CF9">
      <w:pPr>
        <w:tabs>
          <w:tab w:val="right" w:pos="7200"/>
        </w:tabs>
        <w:spacing w:after="0" w:line="240" w:lineRule="auto"/>
        <w:ind w:right="-450"/>
        <w:rPr>
          <w:b/>
          <w:bCs/>
          <w:color w:val="C00000"/>
          <w:sz w:val="20"/>
          <w:u w:val="single"/>
        </w:rPr>
      </w:pPr>
      <w:r>
        <w:rPr>
          <w:b/>
          <w:bCs/>
          <w:color w:val="0000FF"/>
          <w:sz w:val="20"/>
        </w:rPr>
        <w:t xml:space="preserve">  </w:t>
      </w:r>
      <w:r>
        <w:rPr>
          <w:b/>
          <w:bCs/>
          <w:i/>
          <w:color w:val="0000FF"/>
          <w:sz w:val="20"/>
        </w:rPr>
        <w:t>“</w:t>
      </w:r>
      <w:r>
        <w:rPr>
          <w:b/>
          <w:bCs/>
          <w:i/>
          <w:color w:val="0000FF"/>
          <w:sz w:val="20"/>
          <w:u w:val="single"/>
        </w:rPr>
        <w:t>K- 2 Activities &amp; Problem-Solving</w:t>
      </w:r>
      <w:r>
        <w:rPr>
          <w:b/>
          <w:bCs/>
          <w:color w:val="0000FF"/>
          <w:sz w:val="20"/>
          <w:u w:val="single"/>
        </w:rPr>
        <w:t xml:space="preserve"> </w:t>
      </w:r>
      <w:r>
        <w:rPr>
          <w:b/>
          <w:bCs/>
          <w:color w:val="C00000"/>
          <w:sz w:val="20"/>
          <w:u w:val="single"/>
        </w:rPr>
        <w:t>to LEARN and to TEACH GOOD Mathematics”</w:t>
      </w:r>
    </w:p>
    <w:p w:rsidR="00FC7CF9" w:rsidRDefault="00FC7CF9" w:rsidP="00FC7CF9">
      <w:pPr>
        <w:tabs>
          <w:tab w:val="right" w:pos="7200"/>
        </w:tabs>
        <w:spacing w:after="0" w:line="240" w:lineRule="auto"/>
        <w:ind w:right="-450"/>
        <w:rPr>
          <w:b/>
          <w:bCs/>
          <w:color w:val="C00000"/>
          <w:sz w:val="20"/>
          <w:u w:val="single"/>
        </w:rPr>
      </w:pPr>
      <w:r>
        <w:rPr>
          <w:rFonts w:ascii="Calibri" w:eastAsia="Calibri" w:hAnsi="Calibri" w:cs="Times New Roman"/>
          <w:b/>
          <w:sz w:val="18"/>
          <w:szCs w:val="18"/>
        </w:rPr>
        <w:t xml:space="preserve">     (This Is </w:t>
      </w:r>
      <w:proofErr w:type="gramStart"/>
      <w:r>
        <w:rPr>
          <w:rFonts w:ascii="Calibri" w:eastAsia="Calibri" w:hAnsi="Calibri" w:cs="Times New Roman"/>
          <w:b/>
          <w:sz w:val="18"/>
          <w:szCs w:val="18"/>
        </w:rPr>
        <w:t>A</w:t>
      </w:r>
      <w:proofErr w:type="gramEnd"/>
      <w:r>
        <w:rPr>
          <w:rFonts w:ascii="Calibri" w:eastAsia="Calibri" w:hAnsi="Calibri" w:cs="Times New Roman"/>
          <w:b/>
          <w:sz w:val="18"/>
          <w:szCs w:val="18"/>
        </w:rPr>
        <w:t xml:space="preserve">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     Instructor: </w:t>
      </w:r>
      <w:r>
        <w:rPr>
          <w:rFonts w:ascii="Calibri" w:eastAsia="Calibri" w:hAnsi="Calibri" w:cs="Times New Roman"/>
          <w:b/>
          <w:sz w:val="18"/>
        </w:rPr>
        <w:t>Dr. Lesley (McCue) Evans, University of Dayton</w:t>
      </w:r>
    </w:p>
    <w:p w:rsidR="00FC7CF9" w:rsidRDefault="00FC7CF9" w:rsidP="00FC7CF9">
      <w:pPr>
        <w:tabs>
          <w:tab w:val="right" w:pos="7650"/>
        </w:tabs>
        <w:spacing w:after="0" w:line="240" w:lineRule="auto"/>
        <w:ind w:right="-450"/>
        <w:rPr>
          <w:rFonts w:ascii="Calibri" w:hAnsi="Calibri"/>
          <w:b/>
          <w:i/>
          <w:color w:val="C00000"/>
          <w:sz w:val="20"/>
          <w:szCs w:val="20"/>
          <w:u w:val="single"/>
        </w:rPr>
      </w:pPr>
      <w:r>
        <w:rPr>
          <w:rFonts w:ascii="Calibri" w:hAnsi="Calibri"/>
          <w:b/>
          <w:i/>
          <w:color w:val="C00000"/>
          <w:sz w:val="20"/>
          <w:szCs w:val="20"/>
        </w:rPr>
        <w:t xml:space="preserve">  “</w:t>
      </w:r>
      <w:r>
        <w:rPr>
          <w:rFonts w:ascii="Calibri" w:hAnsi="Calibri"/>
          <w:b/>
          <w:i/>
          <w:color w:val="C00000"/>
          <w:sz w:val="18"/>
          <w:szCs w:val="20"/>
          <w:u w:val="single"/>
        </w:rPr>
        <w:t xml:space="preserve">Best Practices for Rational Numbers: Fractions and Decimals </w:t>
      </w:r>
      <w:r>
        <w:rPr>
          <w:rFonts w:ascii="Calibri" w:hAnsi="Calibri"/>
          <w:b/>
          <w:i/>
          <w:color w:val="0000FF"/>
          <w:sz w:val="20"/>
          <w:szCs w:val="20"/>
          <w:u w:val="single"/>
        </w:rPr>
        <w:t>Grades 3 – 5”</w:t>
      </w:r>
    </w:p>
    <w:p w:rsidR="00FC7CF9" w:rsidRDefault="00FC7CF9" w:rsidP="00FC7CF9">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w:t>
      </w:r>
      <w:proofErr w:type="gramStart"/>
      <w:r>
        <w:rPr>
          <w:rFonts w:ascii="Calibri" w:eastAsia="Calibri" w:hAnsi="Calibri" w:cs="Times New Roman"/>
          <w:b/>
          <w:sz w:val="18"/>
          <w:szCs w:val="18"/>
        </w:rPr>
        <w:t>A</w:t>
      </w:r>
      <w:proofErr w:type="gramEnd"/>
      <w:r>
        <w:rPr>
          <w:rFonts w:ascii="Calibri" w:eastAsia="Calibri" w:hAnsi="Calibri" w:cs="Times New Roman"/>
          <w:b/>
          <w:sz w:val="18"/>
          <w:szCs w:val="18"/>
        </w:rPr>
        <w:t xml:space="preserve">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     Instructor: Marilyn Link, Retired, Coldwater, OH</w:t>
      </w:r>
    </w:p>
    <w:p w:rsidR="00FC7CF9" w:rsidRDefault="00FC7CF9" w:rsidP="00FC7CF9">
      <w:pPr>
        <w:tabs>
          <w:tab w:val="right" w:pos="7200"/>
        </w:tabs>
        <w:spacing w:after="0" w:line="240" w:lineRule="auto"/>
        <w:ind w:right="-450"/>
        <w:rPr>
          <w:b/>
          <w:i/>
          <w:color w:val="C00000"/>
          <w:sz w:val="18"/>
          <w:szCs w:val="18"/>
          <w:u w:val="single"/>
        </w:rPr>
      </w:pPr>
      <w:r>
        <w:rPr>
          <w:b/>
          <w:i/>
          <w:color w:val="C00000"/>
          <w:sz w:val="18"/>
          <w:szCs w:val="18"/>
        </w:rPr>
        <w:t xml:space="preserve">  “</w:t>
      </w:r>
      <w:r>
        <w:rPr>
          <w:b/>
          <w:i/>
          <w:color w:val="C00000"/>
          <w:sz w:val="18"/>
          <w:szCs w:val="18"/>
          <w:u w:val="single"/>
        </w:rPr>
        <w:t>Keeping Current in An Ever-changing World of a </w:t>
      </w:r>
      <w:r>
        <w:rPr>
          <w:b/>
          <w:i/>
          <w:color w:val="0000FF"/>
          <w:sz w:val="20"/>
          <w:szCs w:val="18"/>
          <w:u w:val="single"/>
        </w:rPr>
        <w:t>Middle School Mathematics Teacher</w:t>
      </w:r>
      <w:r>
        <w:rPr>
          <w:b/>
          <w:i/>
          <w:color w:val="0000FF"/>
          <w:sz w:val="20"/>
          <w:szCs w:val="18"/>
        </w:rPr>
        <w:t xml:space="preserve">”  </w:t>
      </w:r>
    </w:p>
    <w:p w:rsidR="00FC7CF9" w:rsidRDefault="00FC7CF9" w:rsidP="00FC7CF9">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w:t>
      </w:r>
      <w:proofErr w:type="gramStart"/>
      <w:r>
        <w:rPr>
          <w:rFonts w:ascii="Calibri" w:eastAsia="Calibri" w:hAnsi="Calibri" w:cs="Times New Roman"/>
          <w:b/>
          <w:sz w:val="18"/>
          <w:szCs w:val="18"/>
        </w:rPr>
        <w:t>A</w:t>
      </w:r>
      <w:proofErr w:type="gramEnd"/>
      <w:r>
        <w:rPr>
          <w:rFonts w:ascii="Calibri" w:eastAsia="Calibri" w:hAnsi="Calibri" w:cs="Times New Roman"/>
          <w:b/>
          <w:sz w:val="18"/>
          <w:szCs w:val="18"/>
        </w:rPr>
        <w:t xml:space="preserve">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     Instructor: Becky Link, MS Teacher, Ft. Recovery, OH</w:t>
      </w:r>
    </w:p>
    <w:p w:rsidR="00FC7CF9" w:rsidRDefault="00FC7CF9" w:rsidP="00FC7CF9">
      <w:pPr>
        <w:tabs>
          <w:tab w:val="right" w:pos="7200"/>
        </w:tabs>
        <w:spacing w:after="0" w:line="240" w:lineRule="auto"/>
        <w:ind w:right="-450"/>
        <w:rPr>
          <w:rFonts w:ascii="Calibri" w:eastAsia="Calibri" w:hAnsi="Calibri" w:cs="Times New Roman"/>
          <w:b/>
          <w:sz w:val="18"/>
          <w:szCs w:val="18"/>
        </w:rPr>
      </w:pPr>
      <w:r>
        <w:rPr>
          <w:b/>
          <w:bCs/>
          <w:i/>
          <w:iCs/>
          <w:color w:val="C00000"/>
          <w:sz w:val="18"/>
          <w:szCs w:val="18"/>
        </w:rPr>
        <w:t xml:space="preserve">  “</w:t>
      </w:r>
      <w:r>
        <w:rPr>
          <w:b/>
          <w:bCs/>
          <w:i/>
          <w:iCs/>
          <w:color w:val="C00000"/>
          <w:sz w:val="18"/>
          <w:szCs w:val="18"/>
          <w:u w:val="single"/>
        </w:rPr>
        <w:t xml:space="preserve">Using Problem-Solving Techniques to LEARN and to </w:t>
      </w:r>
      <w:r>
        <w:rPr>
          <w:b/>
          <w:bCs/>
          <w:i/>
          <w:iCs/>
          <w:color w:val="0000FF"/>
          <w:sz w:val="20"/>
          <w:szCs w:val="18"/>
          <w:u w:val="single"/>
        </w:rPr>
        <w:t>TEACH Good HS MATHEMATICS</w:t>
      </w:r>
      <w:r>
        <w:rPr>
          <w:b/>
          <w:bCs/>
          <w:color w:val="0000FF"/>
          <w:sz w:val="20"/>
          <w:szCs w:val="18"/>
        </w:rPr>
        <w:t>”</w:t>
      </w:r>
    </w:p>
    <w:p w:rsidR="00FC7CF9" w:rsidRDefault="00FC7CF9" w:rsidP="00FC7CF9">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w:t>
      </w:r>
      <w:proofErr w:type="gramStart"/>
      <w:r>
        <w:rPr>
          <w:rFonts w:ascii="Calibri" w:eastAsia="Calibri" w:hAnsi="Calibri" w:cs="Times New Roman"/>
          <w:b/>
          <w:sz w:val="18"/>
          <w:szCs w:val="18"/>
        </w:rPr>
        <w:t>A</w:t>
      </w:r>
      <w:proofErr w:type="gramEnd"/>
      <w:r>
        <w:rPr>
          <w:rFonts w:ascii="Calibri" w:eastAsia="Calibri" w:hAnsi="Calibri" w:cs="Times New Roman"/>
          <w:b/>
          <w:sz w:val="18"/>
          <w:szCs w:val="18"/>
        </w:rPr>
        <w:t xml:space="preserve">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     Instructor:  Chris Bolognese, Upper Arlington Schools, OH</w:t>
      </w:r>
    </w:p>
    <w:p w:rsidR="00FC7CF9" w:rsidRDefault="00FC7CF9" w:rsidP="00FC7CF9">
      <w:pPr>
        <w:tabs>
          <w:tab w:val="right" w:pos="7200"/>
        </w:tabs>
        <w:spacing w:after="0" w:line="240" w:lineRule="auto"/>
        <w:ind w:right="-450"/>
        <w:rPr>
          <w:rFonts w:ascii="Calibri" w:eastAsia="Calibri" w:hAnsi="Calibri" w:cs="Times New Roman"/>
          <w:b/>
          <w:color w:val="C00000"/>
          <w:sz w:val="4"/>
          <w:szCs w:val="8"/>
        </w:rPr>
      </w:pPr>
    </w:p>
    <w:p w:rsidR="00FC7CF9" w:rsidRDefault="00FC7CF9" w:rsidP="00FC7CF9">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Tues-Thurs, June 24-26</w:t>
      </w:r>
      <w:r>
        <w:rPr>
          <w:rFonts w:ascii="Calibri" w:eastAsia="Calibri" w:hAnsi="Calibri" w:cs="Times New Roman"/>
          <w:b/>
        </w:rPr>
        <w:t xml:space="preserve">:      </w:t>
      </w:r>
    </w:p>
    <w:p w:rsidR="00FC7CF9" w:rsidRDefault="00FC7CF9" w:rsidP="00FC7CF9">
      <w:pPr>
        <w:tabs>
          <w:tab w:val="right" w:pos="7200"/>
        </w:tabs>
        <w:spacing w:after="0" w:line="240" w:lineRule="auto"/>
        <w:ind w:right="-450"/>
        <w:rPr>
          <w:rFonts w:ascii="Calibri" w:eastAsia="Calibri" w:hAnsi="Calibri" w:cs="Times New Roman"/>
          <w:b/>
          <w:sz w:val="20"/>
          <w:szCs w:val="18"/>
        </w:rPr>
      </w:pPr>
      <w:r>
        <w:rPr>
          <w:b/>
          <w:bCs/>
          <w:i/>
          <w:iCs/>
          <w:color w:val="C00000"/>
          <w:sz w:val="20"/>
          <w:szCs w:val="18"/>
        </w:rPr>
        <w:t xml:space="preserve">  “</w:t>
      </w:r>
      <w:r>
        <w:rPr>
          <w:b/>
          <w:bCs/>
          <w:i/>
          <w:iCs/>
          <w:color w:val="C00000"/>
          <w:sz w:val="20"/>
          <w:szCs w:val="18"/>
          <w:u w:val="single"/>
        </w:rPr>
        <w:t xml:space="preserve">Proven and Effective Methods for </w:t>
      </w:r>
      <w:r>
        <w:rPr>
          <w:b/>
          <w:bCs/>
          <w:i/>
          <w:iCs/>
          <w:color w:val="0000FF"/>
          <w:sz w:val="20"/>
          <w:szCs w:val="18"/>
          <w:u w:val="single"/>
        </w:rPr>
        <w:t>Passing the End-of-Course Exam”</w:t>
      </w:r>
    </w:p>
    <w:p w:rsidR="00FC7CF9" w:rsidRDefault="00FC7CF9" w:rsidP="00FC7CF9">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w:t>
      </w:r>
      <w:proofErr w:type="gramStart"/>
      <w:r>
        <w:rPr>
          <w:rFonts w:ascii="Calibri" w:eastAsia="Calibri" w:hAnsi="Calibri" w:cs="Times New Roman"/>
          <w:b/>
          <w:sz w:val="18"/>
          <w:szCs w:val="18"/>
        </w:rPr>
        <w:t>A</w:t>
      </w:r>
      <w:proofErr w:type="gramEnd"/>
      <w:r>
        <w:rPr>
          <w:rFonts w:ascii="Calibri" w:eastAsia="Calibri" w:hAnsi="Calibri" w:cs="Times New Roman"/>
          <w:b/>
          <w:sz w:val="18"/>
          <w:szCs w:val="18"/>
        </w:rPr>
        <w:t xml:space="preserve">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       Instructor: Duane Bollenbacher, Bluffton University</w:t>
      </w:r>
    </w:p>
    <w:p w:rsidR="00FC7CF9" w:rsidRDefault="00FC7CF9" w:rsidP="00FC7CF9">
      <w:pPr>
        <w:tabs>
          <w:tab w:val="right" w:pos="7200"/>
        </w:tabs>
        <w:spacing w:after="0" w:line="240" w:lineRule="auto"/>
        <w:ind w:right="-450"/>
        <w:rPr>
          <w:rFonts w:ascii="Calibri" w:eastAsia="Calibri" w:hAnsi="Calibri" w:cs="Times New Roman"/>
          <w:b/>
          <w:color w:val="C00000"/>
          <w:sz w:val="4"/>
          <w:szCs w:val="8"/>
        </w:rPr>
      </w:pPr>
    </w:p>
    <w:p w:rsidR="00FC7CF9" w:rsidRDefault="00FC7CF9" w:rsidP="00FC7CF9">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Tues-Thurs, Aug 5-7</w:t>
      </w:r>
      <w:r>
        <w:rPr>
          <w:rFonts w:ascii="Calibri" w:eastAsia="Calibri" w:hAnsi="Calibri" w:cs="Times New Roman"/>
          <w:b/>
        </w:rPr>
        <w:t xml:space="preserve">:           </w:t>
      </w:r>
    </w:p>
    <w:p w:rsidR="00FC7CF9" w:rsidRDefault="00FC7CF9" w:rsidP="00FC7CF9">
      <w:pPr>
        <w:tabs>
          <w:tab w:val="right" w:pos="7200"/>
        </w:tabs>
        <w:spacing w:after="0" w:line="240" w:lineRule="auto"/>
        <w:ind w:right="-450"/>
        <w:rPr>
          <w:rFonts w:ascii="Calibri" w:eastAsia="Calibri" w:hAnsi="Calibri" w:cs="Times New Roman"/>
          <w:b/>
          <w:sz w:val="20"/>
          <w:szCs w:val="18"/>
        </w:rPr>
      </w:pPr>
      <w:r>
        <w:rPr>
          <w:b/>
          <w:bCs/>
          <w:i/>
          <w:iCs/>
          <w:color w:val="C00000"/>
          <w:sz w:val="20"/>
          <w:szCs w:val="18"/>
        </w:rPr>
        <w:t xml:space="preserve">  “</w:t>
      </w:r>
      <w:r>
        <w:rPr>
          <w:b/>
          <w:bCs/>
          <w:i/>
          <w:iCs/>
          <w:color w:val="C00000"/>
          <w:sz w:val="20"/>
          <w:szCs w:val="18"/>
          <w:u w:val="single"/>
        </w:rPr>
        <w:t xml:space="preserve">Proven and Effective Methods for </w:t>
      </w:r>
      <w:r>
        <w:rPr>
          <w:b/>
          <w:bCs/>
          <w:i/>
          <w:iCs/>
          <w:color w:val="0000FF"/>
          <w:sz w:val="20"/>
          <w:szCs w:val="18"/>
          <w:u w:val="single"/>
        </w:rPr>
        <w:t>Passing the End-of-Course Exam”</w:t>
      </w:r>
    </w:p>
    <w:p w:rsidR="00FC7CF9" w:rsidRDefault="00FC7CF9" w:rsidP="00FC7CF9">
      <w:pPr>
        <w:spacing w:after="0" w:line="36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A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w:t>
      </w:r>
      <w:proofErr w:type="gramStart"/>
      <w:r>
        <w:rPr>
          <w:rFonts w:ascii="Calibri" w:eastAsia="Calibri" w:hAnsi="Calibri" w:cs="Times New Roman"/>
          <w:b/>
          <w:sz w:val="18"/>
          <w:szCs w:val="18"/>
        </w:rPr>
        <w:t>;  REPEAT</w:t>
      </w:r>
      <w:proofErr w:type="gramEnd"/>
      <w:r>
        <w:rPr>
          <w:rFonts w:ascii="Calibri" w:eastAsia="Calibri" w:hAnsi="Calibri" w:cs="Times New Roman"/>
          <w:b/>
          <w:sz w:val="18"/>
          <w:szCs w:val="18"/>
        </w:rPr>
        <w:t xml:space="preserve"> from June 24-26, 2014)      Duane Bollenbacher</w:t>
      </w:r>
    </w:p>
    <w:p w:rsidR="00FC7CF9" w:rsidRDefault="00FC7CF9" w:rsidP="00FC7CF9">
      <w:pPr>
        <w:spacing w:after="0" w:line="240" w:lineRule="auto"/>
        <w:ind w:right="-270"/>
        <w:rPr>
          <w:rFonts w:ascii="Garamond" w:eastAsia="Times New Roman" w:hAnsi="Garamond" w:cs="Times New Roman"/>
          <w:b/>
          <w:bCs/>
          <w:sz w:val="16"/>
          <w:szCs w:val="20"/>
        </w:rPr>
      </w:pPr>
      <w:r>
        <w:rPr>
          <w:rFonts w:ascii="Garamond" w:eastAsia="Times New Roman" w:hAnsi="Garamond" w:cs="Times New Roman"/>
          <w:b/>
          <w:bCs/>
          <w:sz w:val="16"/>
          <w:szCs w:val="20"/>
        </w:rPr>
        <w:t xml:space="preserve">Completion of ANY TWO of these workshops may be used by an INTERVENTION SPECIALIST to become a </w:t>
      </w:r>
      <w:r>
        <w:rPr>
          <w:rFonts w:ascii="Garamond" w:eastAsia="Times New Roman" w:hAnsi="Garamond" w:cs="Times New Roman"/>
          <w:b/>
          <w:bCs/>
          <w:sz w:val="16"/>
          <w:szCs w:val="20"/>
          <w:u w:val="single"/>
        </w:rPr>
        <w:t>HIGHLY QUALIFIED TEACHER</w:t>
      </w:r>
      <w:r>
        <w:rPr>
          <w:rFonts w:ascii="Garamond" w:eastAsia="Times New Roman" w:hAnsi="Garamond" w:cs="Times New Roman"/>
          <w:b/>
          <w:bCs/>
          <w:sz w:val="16"/>
          <w:szCs w:val="20"/>
        </w:rPr>
        <w:t xml:space="preserve"> (HQT) in mathematics CONTENT.</w:t>
      </w:r>
    </w:p>
    <w:p w:rsidR="00FC7CF9" w:rsidRDefault="00FC7CF9" w:rsidP="00FC7CF9">
      <w:pPr>
        <w:spacing w:after="0" w:line="240" w:lineRule="auto"/>
        <w:ind w:right="-270"/>
        <w:rPr>
          <w:rFonts w:ascii="Garamond" w:eastAsia="Times New Roman" w:hAnsi="Garamond" w:cs="Times New Roman"/>
          <w:b/>
          <w:bCs/>
          <w:sz w:val="16"/>
          <w:szCs w:val="20"/>
        </w:rPr>
      </w:pPr>
    </w:p>
    <w:p w:rsidR="00FC7CF9" w:rsidRDefault="00FC7CF9" w:rsidP="00FC7CF9">
      <w:pPr>
        <w:spacing w:after="0" w:line="240" w:lineRule="auto"/>
        <w:ind w:right="-270"/>
        <w:rPr>
          <w:rFonts w:ascii="Garamond" w:eastAsia="Times New Roman" w:hAnsi="Garamond" w:cs="Times New Roman"/>
          <w:b/>
          <w:bCs/>
          <w:sz w:val="16"/>
          <w:szCs w:val="20"/>
        </w:rPr>
      </w:pPr>
    </w:p>
    <w:p w:rsidR="00FC7CF9" w:rsidRDefault="00FC7CF9" w:rsidP="00FC7CF9">
      <w:pPr>
        <w:spacing w:after="0" w:line="240" w:lineRule="auto"/>
        <w:ind w:right="450"/>
        <w:rPr>
          <w:rFonts w:ascii="Garamond" w:eastAsia="Times New Roman" w:hAnsi="Garamond" w:cs="Times New Roman"/>
          <w:b/>
          <w:bCs/>
          <w:sz w:val="16"/>
          <w:szCs w:val="20"/>
        </w:rPr>
      </w:pPr>
    </w:p>
    <w:p w:rsidR="00FC7CF9" w:rsidRDefault="00FC7CF9" w:rsidP="00FC7CF9">
      <w:pPr>
        <w:tabs>
          <w:tab w:val="left" w:pos="9360"/>
        </w:tabs>
        <w:spacing w:after="0" w:line="240" w:lineRule="auto"/>
        <w:ind w:left="-90" w:right="450"/>
        <w:jc w:val="center"/>
        <w:rPr>
          <w:rFonts w:ascii="Comic Sans MS" w:eastAsia="Times New Roman" w:hAnsi="Comic Sans MS" w:cs="Times New Roman"/>
          <w:b/>
          <w:i/>
          <w:sz w:val="24"/>
          <w:szCs w:val="24"/>
          <w:u w:val="single"/>
        </w:rPr>
      </w:pPr>
      <w:r>
        <w:rPr>
          <w:rFonts w:ascii="Comic Sans MS" w:eastAsia="Times New Roman" w:hAnsi="Comic Sans MS" w:cs="Times New Roman"/>
          <w:b/>
          <w:i/>
          <w:sz w:val="24"/>
          <w:szCs w:val="24"/>
          <w:u w:val="single"/>
        </w:rPr>
        <w:lastRenderedPageBreak/>
        <w:t xml:space="preserve">“Best Practices for Rational Numbers: </w:t>
      </w:r>
    </w:p>
    <w:p w:rsidR="00FC7CF9" w:rsidRDefault="00FC7CF9" w:rsidP="00FC7CF9">
      <w:pPr>
        <w:tabs>
          <w:tab w:val="left" w:pos="9360"/>
        </w:tabs>
        <w:spacing w:after="0"/>
        <w:ind w:left="-180" w:right="450"/>
        <w:jc w:val="center"/>
        <w:rPr>
          <w:rFonts w:ascii="Comic Sans MS" w:eastAsia="Times New Roman" w:hAnsi="Comic Sans MS" w:cs="Times New Roman"/>
          <w:b/>
          <w:i/>
          <w:sz w:val="24"/>
          <w:szCs w:val="24"/>
          <w:u w:val="single"/>
        </w:rPr>
      </w:pPr>
      <w:r>
        <w:rPr>
          <w:rFonts w:ascii="Comic Sans MS" w:eastAsia="Times New Roman" w:hAnsi="Comic Sans MS" w:cs="Times New Roman"/>
          <w:b/>
          <w:i/>
          <w:sz w:val="24"/>
          <w:szCs w:val="24"/>
          <w:u w:val="single"/>
        </w:rPr>
        <w:t xml:space="preserve">Fractions and Decimals </w:t>
      </w:r>
      <w:r>
        <w:rPr>
          <w:rFonts w:ascii="Comic Sans MS" w:eastAsia="Times New Roman" w:hAnsi="Comic Sans MS" w:cs="Times New Roman"/>
          <w:b/>
          <w:i/>
          <w:color w:val="0000FF"/>
          <w:sz w:val="24"/>
          <w:szCs w:val="24"/>
          <w:u w:val="single"/>
        </w:rPr>
        <w:t>GRADES 3-5</w:t>
      </w:r>
      <w:r>
        <w:rPr>
          <w:rFonts w:ascii="Comic Sans MS" w:eastAsia="Times New Roman" w:hAnsi="Comic Sans MS" w:cs="Times New Roman"/>
          <w:b/>
          <w:i/>
          <w:sz w:val="24"/>
          <w:szCs w:val="24"/>
          <w:u w:val="single"/>
        </w:rPr>
        <w:t>”</w:t>
      </w:r>
    </w:p>
    <w:p w:rsidR="00FC7CF9" w:rsidRDefault="00FC7CF9" w:rsidP="00FC7CF9">
      <w:pPr>
        <w:spacing w:after="0" w:line="240" w:lineRule="auto"/>
        <w:ind w:left="-180" w:right="540"/>
        <w:jc w:val="center"/>
        <w:rPr>
          <w:rFonts w:ascii="Comic Sans MS" w:eastAsia="Calibri" w:hAnsi="Comic Sans MS" w:cs="Times New Roman"/>
          <w:b/>
          <w:color w:val="FF0000"/>
          <w:szCs w:val="18"/>
        </w:rPr>
      </w:pPr>
      <w:r>
        <w:rPr>
          <w:rFonts w:ascii="Comic Sans MS" w:eastAsia="Calibri" w:hAnsi="Comic Sans MS" w:cs="Times New Roman"/>
          <w:b/>
          <w:color w:val="FF0000"/>
          <w:szCs w:val="18"/>
        </w:rPr>
        <w:t>Instructor:  Marilyn Link</w:t>
      </w:r>
    </w:p>
    <w:p w:rsidR="00FC7CF9" w:rsidRDefault="00FC7CF9" w:rsidP="00FC7CF9">
      <w:pPr>
        <w:tabs>
          <w:tab w:val="left" w:pos="9360"/>
        </w:tabs>
        <w:spacing w:after="0" w:line="240" w:lineRule="auto"/>
        <w:ind w:left="-180"/>
        <w:jc w:val="center"/>
        <w:rPr>
          <w:rFonts w:ascii="Tahoma" w:eastAsia="Times New Roman" w:hAnsi="Tahoma" w:cs="Tahoma"/>
          <w:b/>
          <w:color w:val="008000"/>
          <w:sz w:val="20"/>
        </w:rPr>
      </w:pPr>
      <w:r>
        <w:rPr>
          <w:rFonts w:ascii="Tahoma" w:eastAsia="Times New Roman" w:hAnsi="Tahoma" w:cs="Tahoma"/>
          <w:b/>
          <w:color w:val="008000"/>
          <w:sz w:val="20"/>
        </w:rPr>
        <w:t xml:space="preserve">** Note: This is a </w:t>
      </w:r>
      <w:r>
        <w:rPr>
          <w:rFonts w:ascii="Tahoma" w:eastAsia="Times New Roman" w:hAnsi="Tahoma" w:cs="Tahoma"/>
          <w:b/>
          <w:color w:val="008000"/>
          <w:sz w:val="20"/>
          <w:u w:val="single"/>
        </w:rPr>
        <w:t>NEW</w:t>
      </w:r>
      <w:r>
        <w:rPr>
          <w:rFonts w:ascii="Tahoma" w:eastAsia="Times New Roman" w:hAnsi="Tahoma" w:cs="Tahoma"/>
          <w:b/>
          <w:color w:val="008000"/>
          <w:sz w:val="20"/>
        </w:rPr>
        <w:t xml:space="preserve"> offering for 2014.</w:t>
      </w:r>
    </w:p>
    <w:p w:rsidR="00FC7CF9" w:rsidRDefault="00FC7CF9" w:rsidP="00FC7CF9">
      <w:pPr>
        <w:spacing w:after="0" w:line="240" w:lineRule="auto"/>
        <w:rPr>
          <w:rFonts w:ascii="Garamond" w:eastAsia="Times New Roman" w:hAnsi="Garamond" w:cs="Calibri"/>
          <w:b/>
          <w:u w:val="single"/>
        </w:rPr>
      </w:pPr>
      <w:r>
        <w:rPr>
          <w:rFonts w:ascii="Garamond" w:eastAsia="Times New Roman" w:hAnsi="Garamond" w:cs="Calibri"/>
          <w:b/>
          <w:bCs/>
          <w:u w:val="single"/>
        </w:rPr>
        <w:t>Prerequisites</w:t>
      </w:r>
    </w:p>
    <w:p w:rsidR="00FC7CF9" w:rsidRDefault="00FC7CF9" w:rsidP="00FC7CF9">
      <w:pPr>
        <w:spacing w:after="0" w:line="240" w:lineRule="auto"/>
        <w:jc w:val="both"/>
        <w:rPr>
          <w:rFonts w:ascii="Garamond" w:eastAsia="Times New Roman" w:hAnsi="Garamond" w:cs="Calibri"/>
          <w:b/>
        </w:rPr>
      </w:pPr>
      <w:r>
        <w:rPr>
          <w:rFonts w:ascii="Garamond" w:eastAsia="Times New Roman" w:hAnsi="Garamond" w:cs="Calibri"/>
          <w:b/>
        </w:rPr>
        <w:t>      Desire to improve your Mathematics Teaching in Grades 3-5</w:t>
      </w:r>
    </w:p>
    <w:p w:rsidR="00FC7CF9" w:rsidRDefault="00FC7CF9" w:rsidP="00FC7CF9">
      <w:pPr>
        <w:spacing w:after="0" w:line="240" w:lineRule="auto"/>
        <w:jc w:val="both"/>
        <w:rPr>
          <w:rFonts w:ascii="Garamond" w:eastAsia="Times New Roman" w:hAnsi="Garamond" w:cs="Calibri"/>
          <w:b/>
        </w:rPr>
      </w:pPr>
      <w:r>
        <w:rPr>
          <w:rFonts w:ascii="Garamond" w:eastAsia="Times New Roman" w:hAnsi="Garamond" w:cs="Calibri"/>
          <w:b/>
        </w:rPr>
        <w:t>      Desire to find ways for you and your students to have fun</w:t>
      </w:r>
    </w:p>
    <w:p w:rsidR="00FC7CF9" w:rsidRDefault="00FC7CF9" w:rsidP="00FC7CF9">
      <w:pPr>
        <w:spacing w:after="0" w:line="240" w:lineRule="auto"/>
        <w:rPr>
          <w:rFonts w:ascii="Garamond" w:eastAsia="Times New Roman" w:hAnsi="Garamond" w:cs="Calibri"/>
          <w:b/>
        </w:rPr>
      </w:pPr>
      <w:r>
        <w:rPr>
          <w:rFonts w:ascii="Garamond" w:eastAsia="Times New Roman" w:hAnsi="Garamond" w:cs="Calibri"/>
          <w:b/>
        </w:rPr>
        <w:t xml:space="preserve">      Email Marilyn at </w:t>
      </w:r>
      <w:hyperlink r:id="rId10" w:history="1">
        <w:r>
          <w:rPr>
            <w:rStyle w:val="Hyperlink"/>
            <w:rFonts w:ascii="Garamond" w:eastAsia="Times New Roman" w:hAnsi="Garamond" w:cs="Calibri"/>
            <w:b/>
          </w:rPr>
          <w:t>misnlink@hometowncable.net</w:t>
        </w:r>
      </w:hyperlink>
      <w:r>
        <w:rPr>
          <w:rFonts w:ascii="Garamond" w:eastAsia="Times New Roman" w:hAnsi="Garamond" w:cs="Calibri"/>
          <w:b/>
        </w:rPr>
        <w:t xml:space="preserve"> with any requests.</w:t>
      </w:r>
    </w:p>
    <w:p w:rsidR="00FC7CF9" w:rsidRDefault="00FC7CF9" w:rsidP="00FC7CF9">
      <w:pPr>
        <w:spacing w:after="0" w:line="240" w:lineRule="auto"/>
        <w:jc w:val="both"/>
        <w:rPr>
          <w:rFonts w:ascii="Garamond" w:eastAsia="Times New Roman" w:hAnsi="Garamond" w:cs="Calibri"/>
          <w:b/>
          <w:color w:val="984806" w:themeColor="accent6" w:themeShade="80"/>
          <w:sz w:val="4"/>
          <w:szCs w:val="4"/>
        </w:rPr>
      </w:pPr>
    </w:p>
    <w:p w:rsidR="00FC7CF9" w:rsidRDefault="00FC7CF9" w:rsidP="00FC7CF9">
      <w:pPr>
        <w:spacing w:after="0" w:line="240" w:lineRule="auto"/>
        <w:jc w:val="both"/>
        <w:rPr>
          <w:rFonts w:ascii="Garamond" w:eastAsia="Times New Roman" w:hAnsi="Garamond" w:cs="Calibri"/>
          <w:b/>
          <w:u w:val="single"/>
        </w:rPr>
      </w:pPr>
      <w:r>
        <w:rPr>
          <w:rFonts w:ascii="Garamond" w:eastAsia="Times New Roman" w:hAnsi="Garamond" w:cs="Calibri"/>
          <w:b/>
          <w:bCs/>
          <w:u w:val="single"/>
        </w:rPr>
        <w:t>Equipment needed</w:t>
      </w:r>
    </w:p>
    <w:p w:rsidR="00FC7CF9" w:rsidRDefault="00FC7CF9" w:rsidP="00FC7CF9">
      <w:pPr>
        <w:spacing w:after="0" w:line="240" w:lineRule="auto"/>
        <w:jc w:val="both"/>
        <w:rPr>
          <w:rFonts w:ascii="Garamond" w:eastAsia="Times New Roman" w:hAnsi="Garamond" w:cs="Calibri"/>
          <w:b/>
        </w:rPr>
      </w:pPr>
      <w:r>
        <w:rPr>
          <w:rFonts w:ascii="Garamond" w:eastAsia="Times New Roman" w:hAnsi="Garamond" w:cs="Calibri"/>
          <w:b/>
        </w:rPr>
        <w:t>    Bring your favorite puzzle or problem</w:t>
      </w:r>
    </w:p>
    <w:p w:rsidR="00FC7CF9" w:rsidRDefault="00FC7CF9" w:rsidP="00FC7CF9">
      <w:pPr>
        <w:spacing w:after="0" w:line="240" w:lineRule="auto"/>
        <w:jc w:val="both"/>
        <w:rPr>
          <w:rFonts w:ascii="Garamond" w:eastAsia="Times New Roman" w:hAnsi="Garamond" w:cs="Calibri"/>
          <w:b/>
        </w:rPr>
      </w:pPr>
      <w:r>
        <w:rPr>
          <w:rFonts w:ascii="Garamond" w:eastAsia="Times New Roman" w:hAnsi="Garamond" w:cs="Calibri"/>
          <w:b/>
        </w:rPr>
        <w:t xml:space="preserve">    Have a notebook or binder to record information</w:t>
      </w:r>
    </w:p>
    <w:p w:rsidR="00FC7CF9" w:rsidRDefault="00FC7CF9" w:rsidP="00FC7CF9">
      <w:pPr>
        <w:spacing w:after="0" w:line="240" w:lineRule="auto"/>
        <w:jc w:val="both"/>
        <w:rPr>
          <w:rFonts w:ascii="Garamond" w:eastAsia="Times New Roman" w:hAnsi="Garamond" w:cs="Calibri"/>
          <w:b/>
        </w:rPr>
      </w:pPr>
      <w:r>
        <w:rPr>
          <w:rFonts w:ascii="Garamond" w:eastAsia="Times New Roman" w:hAnsi="Garamond" w:cs="Calibri"/>
          <w:b/>
        </w:rPr>
        <w:t xml:space="preserve">    Bring your thinking cap!</w:t>
      </w:r>
    </w:p>
    <w:p w:rsidR="00FC7CF9" w:rsidRDefault="00FC7CF9" w:rsidP="00FC7CF9">
      <w:pPr>
        <w:spacing w:after="0" w:line="240" w:lineRule="auto"/>
        <w:jc w:val="both"/>
        <w:rPr>
          <w:rFonts w:ascii="Garamond" w:eastAsia="Times New Roman" w:hAnsi="Garamond" w:cs="Calibri"/>
          <w:b/>
        </w:rPr>
      </w:pPr>
      <w:r>
        <w:rPr>
          <w:rFonts w:ascii="Garamond" w:eastAsia="Times New Roman" w:hAnsi="Garamond" w:cs="Calibri"/>
          <w:b/>
        </w:rPr>
        <w:t>    Bring your 4-function or scientific calculator</w:t>
      </w:r>
    </w:p>
    <w:p w:rsidR="00FC7CF9" w:rsidRDefault="00FC7CF9" w:rsidP="00FC7CF9">
      <w:pPr>
        <w:spacing w:after="0" w:line="240" w:lineRule="auto"/>
        <w:jc w:val="both"/>
        <w:rPr>
          <w:rFonts w:ascii="Garamond" w:eastAsia="Times New Roman" w:hAnsi="Garamond" w:cs="Calibri"/>
          <w:b/>
        </w:rPr>
      </w:pPr>
      <w:r>
        <w:rPr>
          <w:rFonts w:ascii="Garamond" w:eastAsia="Times New Roman" w:hAnsi="Garamond" w:cs="Calibri"/>
          <w:b/>
        </w:rPr>
        <w:t xml:space="preserve">    Bring any other equipment you think will enhance your experience</w:t>
      </w:r>
    </w:p>
    <w:p w:rsidR="00FC7CF9" w:rsidRDefault="00FC7CF9" w:rsidP="00FC7CF9">
      <w:pPr>
        <w:spacing w:after="0" w:line="240" w:lineRule="auto"/>
        <w:jc w:val="both"/>
        <w:rPr>
          <w:rFonts w:ascii="Garamond" w:eastAsia="Times New Roman" w:hAnsi="Garamond" w:cs="Calibri"/>
          <w:b/>
          <w:sz w:val="6"/>
          <w:szCs w:val="10"/>
          <w:highlight w:val="yellow"/>
        </w:rPr>
      </w:pPr>
    </w:p>
    <w:p w:rsidR="00FC7CF9" w:rsidRDefault="00FC7CF9" w:rsidP="00FC7CF9">
      <w:pPr>
        <w:spacing w:after="0" w:line="240" w:lineRule="auto"/>
        <w:jc w:val="both"/>
        <w:rPr>
          <w:rFonts w:ascii="Garamond" w:eastAsia="Times New Roman" w:hAnsi="Garamond" w:cs="Calibri"/>
          <w:b/>
          <w:bCs/>
          <w:u w:val="single"/>
        </w:rPr>
      </w:pPr>
      <w:r>
        <w:rPr>
          <w:rFonts w:ascii="Garamond" w:eastAsia="Times New Roman" w:hAnsi="Garamond" w:cs="Calibri"/>
          <w:b/>
          <w:bCs/>
          <w:u w:val="single"/>
        </w:rPr>
        <w:t>Course Description</w:t>
      </w:r>
    </w:p>
    <w:p w:rsidR="00FC7CF9" w:rsidRDefault="00FC7CF9" w:rsidP="00FC7CF9">
      <w:pPr>
        <w:tabs>
          <w:tab w:val="right" w:pos="7650"/>
        </w:tabs>
        <w:spacing w:after="0" w:line="240" w:lineRule="auto"/>
        <w:ind w:right="-450"/>
        <w:rPr>
          <w:rFonts w:ascii="Garamond" w:hAnsi="Garamond"/>
          <w:b/>
          <w:i/>
          <w:sz w:val="24"/>
          <w:szCs w:val="20"/>
          <w:u w:val="single"/>
        </w:rPr>
      </w:pPr>
      <w:r>
        <w:rPr>
          <w:rFonts w:ascii="Garamond" w:eastAsia="Times New Roman" w:hAnsi="Garamond" w:cs="Calibri"/>
          <w:b/>
          <w:bCs/>
        </w:rPr>
        <w:t xml:space="preserve">      This 3-day workshop </w:t>
      </w:r>
      <w:r>
        <w:rPr>
          <w:rFonts w:ascii="Calibri" w:hAnsi="Calibri"/>
          <w:b/>
          <w:i/>
          <w:sz w:val="20"/>
          <w:szCs w:val="20"/>
        </w:rPr>
        <w:t xml:space="preserve">  </w:t>
      </w:r>
      <w:r>
        <w:rPr>
          <w:rFonts w:ascii="Garamond" w:hAnsi="Garamond"/>
          <w:b/>
          <w:i/>
          <w:sz w:val="24"/>
          <w:szCs w:val="20"/>
        </w:rPr>
        <w:t>“</w:t>
      </w:r>
      <w:r>
        <w:rPr>
          <w:rFonts w:ascii="Garamond" w:hAnsi="Garamond"/>
          <w:b/>
          <w:i/>
          <w:szCs w:val="20"/>
          <w:u w:val="single"/>
        </w:rPr>
        <w:t xml:space="preserve">Best Practices for Rational Numbers: Fractions and Decimals </w:t>
      </w:r>
      <w:r>
        <w:rPr>
          <w:rFonts w:ascii="Garamond" w:hAnsi="Garamond"/>
          <w:b/>
          <w:i/>
          <w:sz w:val="24"/>
          <w:szCs w:val="20"/>
          <w:u w:val="single"/>
        </w:rPr>
        <w:t>Grades 3 – 5</w:t>
      </w:r>
      <w:proofErr w:type="gramStart"/>
      <w:r>
        <w:rPr>
          <w:rFonts w:ascii="Garamond" w:hAnsi="Garamond"/>
          <w:b/>
          <w:i/>
          <w:sz w:val="24"/>
          <w:szCs w:val="20"/>
        </w:rPr>
        <w:t>”</w:t>
      </w:r>
      <w:r>
        <w:rPr>
          <w:rFonts w:ascii="Garamond" w:eastAsia="Times New Roman" w:hAnsi="Garamond" w:cs="Calibri"/>
          <w:b/>
          <w:bCs/>
        </w:rPr>
        <w:t xml:space="preserve">  is</w:t>
      </w:r>
      <w:proofErr w:type="gramEnd"/>
      <w:r>
        <w:rPr>
          <w:rFonts w:ascii="Garamond" w:eastAsia="Times New Roman" w:hAnsi="Garamond" w:cs="Calibri"/>
          <w:b/>
          <w:bCs/>
        </w:rPr>
        <w:t xml:space="preserve"> designed for 3</w:t>
      </w:r>
      <w:r>
        <w:rPr>
          <w:rFonts w:ascii="Garamond" w:eastAsia="Times New Roman" w:hAnsi="Garamond" w:cs="Calibri"/>
          <w:b/>
          <w:bCs/>
          <w:vertAlign w:val="superscript"/>
        </w:rPr>
        <w:t>rd</w:t>
      </w:r>
      <w:r>
        <w:rPr>
          <w:rFonts w:ascii="Garamond" w:eastAsia="Times New Roman" w:hAnsi="Garamond" w:cs="Calibri"/>
          <w:b/>
          <w:bCs/>
        </w:rPr>
        <w:t xml:space="preserve"> through 5</w:t>
      </w:r>
      <w:r>
        <w:rPr>
          <w:rFonts w:ascii="Garamond" w:eastAsia="Times New Roman" w:hAnsi="Garamond" w:cs="Calibri"/>
          <w:b/>
          <w:bCs/>
          <w:vertAlign w:val="superscript"/>
        </w:rPr>
        <w:t>th</w:t>
      </w:r>
      <w:r>
        <w:rPr>
          <w:rFonts w:ascii="Garamond" w:eastAsia="Times New Roman" w:hAnsi="Garamond" w:cs="Calibri"/>
          <w:b/>
          <w:bCs/>
        </w:rPr>
        <w:t xml:space="preserve"> grade teachers of mathematics.  The problem-based and discovery approaches will concentrate on FRACTIONS and DECIMALS.  There will be much sharing of ideas and interaction among the participants.  There will be time to develop enriching and enjoyable activities that you can take to your classroom in the fall.  </w:t>
      </w:r>
    </w:p>
    <w:p w:rsidR="00FC7CF9" w:rsidRDefault="00FC7CF9" w:rsidP="00FC7CF9">
      <w:pPr>
        <w:spacing w:after="0" w:line="240" w:lineRule="auto"/>
        <w:jc w:val="both"/>
        <w:rPr>
          <w:rFonts w:ascii="Garamond" w:eastAsia="Times New Roman" w:hAnsi="Garamond" w:cs="Calibri"/>
          <w:b/>
          <w:bCs/>
          <w:sz w:val="6"/>
        </w:rPr>
      </w:pPr>
    </w:p>
    <w:p w:rsidR="00FC7CF9" w:rsidRDefault="00FC7CF9" w:rsidP="00FC7CF9">
      <w:pPr>
        <w:spacing w:after="0" w:line="240" w:lineRule="auto"/>
        <w:rPr>
          <w:rFonts w:ascii="Garamond" w:eastAsia="Times New Roman" w:hAnsi="Garamond" w:cs="Times New Roman"/>
          <w:b/>
          <w:bCs/>
          <w:color w:val="FF0000"/>
          <w:sz w:val="18"/>
          <w:szCs w:val="18"/>
        </w:rPr>
      </w:pPr>
      <w:r>
        <w:rPr>
          <w:rFonts w:ascii="Garamond" w:eastAsia="Times New Roman" w:hAnsi="Garamond" w:cs="Times New Roman"/>
          <w:b/>
          <w:bCs/>
          <w:color w:val="FF0000"/>
          <w:sz w:val="18"/>
          <w:szCs w:val="18"/>
        </w:rPr>
        <w:tab/>
        <w:t>This c</w:t>
      </w:r>
      <w:r w:rsidR="00DB6A69">
        <w:rPr>
          <w:rFonts w:ascii="Garamond" w:eastAsia="Times New Roman" w:hAnsi="Garamond" w:cs="Times New Roman"/>
          <w:b/>
          <w:bCs/>
          <w:color w:val="FF0000"/>
          <w:sz w:val="18"/>
          <w:szCs w:val="18"/>
        </w:rPr>
        <w:t>ourse, along with the June 10-12</w:t>
      </w:r>
      <w:r>
        <w:rPr>
          <w:rFonts w:ascii="Garamond" w:eastAsia="Times New Roman" w:hAnsi="Garamond" w:cs="Times New Roman"/>
          <w:b/>
          <w:bCs/>
          <w:color w:val="FF0000"/>
          <w:sz w:val="18"/>
          <w:szCs w:val="18"/>
        </w:rPr>
        <w:t xml:space="preserve"> HQT Workshop, may be used by an INTERVENTION SPECIALIST to become a </w:t>
      </w:r>
      <w:r>
        <w:rPr>
          <w:rFonts w:ascii="Garamond" w:eastAsia="Times New Roman" w:hAnsi="Garamond" w:cs="Times New Roman"/>
          <w:b/>
          <w:bCs/>
          <w:color w:val="FF0000"/>
          <w:sz w:val="18"/>
          <w:szCs w:val="18"/>
          <w:u w:val="single"/>
        </w:rPr>
        <w:t>HIGHLY QUALIFIED TEACHER</w:t>
      </w:r>
      <w:r>
        <w:rPr>
          <w:rFonts w:ascii="Garamond" w:eastAsia="Times New Roman" w:hAnsi="Garamond" w:cs="Times New Roman"/>
          <w:b/>
          <w:bCs/>
          <w:color w:val="FF0000"/>
          <w:sz w:val="18"/>
          <w:szCs w:val="18"/>
        </w:rPr>
        <w:t xml:space="preserve"> </w:t>
      </w:r>
    </w:p>
    <w:p w:rsidR="00FC7CF9" w:rsidRDefault="00FC7CF9" w:rsidP="00FC7CF9">
      <w:pPr>
        <w:spacing w:after="0" w:line="240" w:lineRule="auto"/>
        <w:rPr>
          <w:rFonts w:ascii="Garamond" w:eastAsia="Times New Roman" w:hAnsi="Garamond" w:cs="Calibri"/>
          <w:b/>
          <w:bCs/>
          <w:color w:val="FF0000"/>
          <w:sz w:val="18"/>
          <w:szCs w:val="18"/>
        </w:rPr>
      </w:pPr>
      <w:proofErr w:type="gramStart"/>
      <w:r>
        <w:rPr>
          <w:rFonts w:ascii="Garamond" w:eastAsia="Times New Roman" w:hAnsi="Garamond" w:cs="Times New Roman"/>
          <w:b/>
          <w:bCs/>
          <w:color w:val="FF0000"/>
          <w:sz w:val="18"/>
          <w:szCs w:val="18"/>
        </w:rPr>
        <w:t>(HQT) in mathematics CONTENT.</w:t>
      </w:r>
      <w:proofErr w:type="gramEnd"/>
    </w:p>
    <w:p w:rsidR="00FC7CF9" w:rsidRDefault="00FC7CF9" w:rsidP="00FC7CF9">
      <w:pPr>
        <w:spacing w:after="0" w:line="240" w:lineRule="auto"/>
        <w:jc w:val="both"/>
        <w:rPr>
          <w:rFonts w:ascii="Garamond" w:eastAsia="Times New Roman" w:hAnsi="Garamond" w:cs="Calibri"/>
          <w:b/>
          <w:bCs/>
          <w:color w:val="984806" w:themeColor="accent6" w:themeShade="80"/>
          <w:sz w:val="4"/>
          <w:szCs w:val="18"/>
          <w:highlight w:val="yellow"/>
        </w:rPr>
      </w:pPr>
    </w:p>
    <w:p w:rsidR="00FC7CF9" w:rsidRDefault="00FC7CF9" w:rsidP="00FC7CF9">
      <w:pPr>
        <w:spacing w:after="0" w:line="240" w:lineRule="auto"/>
        <w:jc w:val="both"/>
        <w:rPr>
          <w:rFonts w:ascii="Garamond" w:eastAsia="Times New Roman" w:hAnsi="Garamond" w:cs="Calibri"/>
          <w:b/>
          <w:bCs/>
          <w:sz w:val="18"/>
          <w:szCs w:val="18"/>
        </w:rPr>
      </w:pPr>
      <w:r>
        <w:rPr>
          <w:rFonts w:ascii="Garamond" w:eastAsia="Times New Roman" w:hAnsi="Garamond" w:cs="Calibri"/>
          <w:b/>
          <w:bCs/>
          <w:u w:val="single"/>
        </w:rPr>
        <w:t xml:space="preserve">Content  </w:t>
      </w:r>
    </w:p>
    <w:p w:rsidR="00FC7CF9" w:rsidRDefault="00FC7CF9" w:rsidP="00FC7CF9">
      <w:pPr>
        <w:pStyle w:val="NoSpacing"/>
        <w:rPr>
          <w:sz w:val="20"/>
        </w:rPr>
      </w:pPr>
      <w:r>
        <w:rPr>
          <w:rFonts w:ascii="Garamond" w:eastAsia="Times New Roman" w:hAnsi="Garamond" w:cs="Calibri"/>
          <w:b/>
          <w:sz w:val="20"/>
        </w:rPr>
        <w:t xml:space="preserve"> </w:t>
      </w:r>
      <w:r>
        <w:rPr>
          <w:sz w:val="20"/>
        </w:rPr>
        <w:t>0.9 of the class will be student centered</w:t>
      </w:r>
      <w:bookmarkStart w:id="0" w:name="_GoBack"/>
      <w:bookmarkEnd w:id="0"/>
    </w:p>
    <w:p w:rsidR="00FC7CF9" w:rsidRDefault="00FC7CF9" w:rsidP="00FC7CF9">
      <w:pPr>
        <w:pStyle w:val="NoSpacing"/>
        <w:rPr>
          <w:sz w:val="20"/>
        </w:rPr>
      </w:pPr>
      <w:r>
        <w:rPr>
          <w:sz w:val="20"/>
        </w:rPr>
        <w:t xml:space="preserve"> ½ of the class will be fractions</w:t>
      </w:r>
    </w:p>
    <w:p w:rsidR="00FC7CF9" w:rsidRDefault="00FC7CF9" w:rsidP="00FC7CF9">
      <w:pPr>
        <w:pStyle w:val="NoSpacing"/>
        <w:rPr>
          <w:sz w:val="20"/>
        </w:rPr>
      </w:pPr>
      <w:r>
        <w:rPr>
          <w:sz w:val="20"/>
        </w:rPr>
        <w:t xml:space="preserve"> 1/3 of the class will be decimals</w:t>
      </w:r>
    </w:p>
    <w:p w:rsidR="00FC7CF9" w:rsidRDefault="00FC7CF9" w:rsidP="00FC7CF9">
      <w:pPr>
        <w:pStyle w:val="NoSpacing"/>
        <w:rPr>
          <w:sz w:val="20"/>
        </w:rPr>
      </w:pPr>
      <w:r>
        <w:rPr>
          <w:sz w:val="20"/>
        </w:rPr>
        <w:t>0.2 of the class will be the meaning of fractions</w:t>
      </w:r>
    </w:p>
    <w:p w:rsidR="00FC7CF9" w:rsidRDefault="00FC7CF9" w:rsidP="00FC7CF9">
      <w:pPr>
        <w:pStyle w:val="NoSpacing"/>
        <w:rPr>
          <w:sz w:val="20"/>
        </w:rPr>
      </w:pPr>
      <w:r>
        <w:rPr>
          <w:sz w:val="20"/>
        </w:rPr>
        <w:t>1/5 of the class will be operations with fractions</w:t>
      </w:r>
    </w:p>
    <w:p w:rsidR="00FC7CF9" w:rsidRDefault="00FC7CF9" w:rsidP="00FC7CF9">
      <w:pPr>
        <w:pStyle w:val="NoSpacing"/>
        <w:rPr>
          <w:sz w:val="20"/>
        </w:rPr>
      </w:pPr>
      <w:r>
        <w:rPr>
          <w:sz w:val="20"/>
        </w:rPr>
        <w:t>2/7 of the class will be comparing fractions and decimals</w:t>
      </w:r>
    </w:p>
    <w:p w:rsidR="00FC7CF9" w:rsidRDefault="00FC7CF9" w:rsidP="00FC7CF9">
      <w:pPr>
        <w:pStyle w:val="NoSpacing"/>
        <w:rPr>
          <w:sz w:val="20"/>
        </w:rPr>
      </w:pPr>
      <w:r>
        <w:rPr>
          <w:sz w:val="20"/>
        </w:rPr>
        <w:t>1/6 of the class will be decimal operations</w:t>
      </w:r>
    </w:p>
    <w:p w:rsidR="00FC7CF9" w:rsidRDefault="00FC7CF9" w:rsidP="00FC7CF9">
      <w:pPr>
        <w:pStyle w:val="NoSpacing"/>
        <w:rPr>
          <w:sz w:val="20"/>
        </w:rPr>
      </w:pPr>
      <w:r>
        <w:rPr>
          <w:sz w:val="20"/>
        </w:rPr>
        <w:t>0.75 of the class will be fun</w:t>
      </w:r>
    </w:p>
    <w:p w:rsidR="00FC7CF9" w:rsidRDefault="00FC7CF9" w:rsidP="00FC7CF9">
      <w:pPr>
        <w:pStyle w:val="NoSpacing"/>
        <w:rPr>
          <w:sz w:val="20"/>
        </w:rPr>
      </w:pPr>
      <w:r>
        <w:rPr>
          <w:sz w:val="20"/>
        </w:rPr>
        <w:t>0.03 of the class will be boring</w:t>
      </w:r>
    </w:p>
    <w:p w:rsidR="00FC7CF9" w:rsidRDefault="00FC7CF9" w:rsidP="00FC7CF9">
      <w:pPr>
        <w:pStyle w:val="NoSpacing"/>
        <w:rPr>
          <w:sz w:val="20"/>
        </w:rPr>
      </w:pPr>
      <w:r>
        <w:rPr>
          <w:sz w:val="20"/>
        </w:rPr>
        <w:t>0.33… of this class will be solving problems</w:t>
      </w:r>
    </w:p>
    <w:p w:rsidR="00FC7CF9" w:rsidRDefault="00FC7CF9" w:rsidP="00FC7CF9">
      <w:pPr>
        <w:pStyle w:val="NoSpacing"/>
        <w:rPr>
          <w:sz w:val="20"/>
        </w:rPr>
      </w:pPr>
      <w:r>
        <w:rPr>
          <w:sz w:val="20"/>
        </w:rPr>
        <w:t>0.23 of this class will be hands on</w:t>
      </w:r>
    </w:p>
    <w:p w:rsidR="00FC7CF9" w:rsidRDefault="00FC7CF9" w:rsidP="00FC7CF9">
      <w:pPr>
        <w:pStyle w:val="NoSpacing"/>
        <w:rPr>
          <w:sz w:val="20"/>
        </w:rPr>
      </w:pPr>
      <w:r>
        <w:rPr>
          <w:sz w:val="20"/>
        </w:rPr>
        <w:t>3/5 of this class will be sharing ideas with each other.</w:t>
      </w:r>
    </w:p>
    <w:p w:rsidR="00FC7CF9" w:rsidRDefault="00FC7CF9" w:rsidP="00FC7CF9">
      <w:pPr>
        <w:pStyle w:val="NoSpacing"/>
        <w:rPr>
          <w:sz w:val="20"/>
        </w:rPr>
      </w:pPr>
      <w:r>
        <w:rPr>
          <w:sz w:val="20"/>
        </w:rPr>
        <w:t>0.15 of this class will be technology (that is, if YOU provide the technology: so bring all the technology you want to use and share)</w:t>
      </w:r>
    </w:p>
    <w:p w:rsidR="00FC7CF9" w:rsidRDefault="00FC7CF9" w:rsidP="00FC7CF9">
      <w:pPr>
        <w:pStyle w:val="NoSpacing"/>
        <w:rPr>
          <w:sz w:val="20"/>
        </w:rPr>
      </w:pPr>
      <w:r>
        <w:rPr>
          <w:sz w:val="20"/>
        </w:rPr>
        <w:t>1/8 of this class will be sharing the activities you bring with you to the class.</w:t>
      </w:r>
    </w:p>
    <w:p w:rsidR="00FC7CF9" w:rsidRDefault="00FC7CF9" w:rsidP="00FC7CF9">
      <w:pPr>
        <w:pStyle w:val="NoSpacing"/>
        <w:rPr>
          <w:sz w:val="20"/>
        </w:rPr>
      </w:pPr>
      <w:r>
        <w:rPr>
          <w:sz w:val="20"/>
        </w:rPr>
        <w:t>4/7 of this class will be before lunch</w:t>
      </w:r>
    </w:p>
    <w:p w:rsidR="00FC7CF9" w:rsidRDefault="00FC7CF9" w:rsidP="00FC7CF9">
      <w:pPr>
        <w:pStyle w:val="NoSpacing"/>
        <w:rPr>
          <w:sz w:val="20"/>
        </w:rPr>
      </w:pPr>
      <w:r>
        <w:rPr>
          <w:sz w:val="20"/>
        </w:rPr>
        <w:t>0.87 of this class will be work</w:t>
      </w:r>
    </w:p>
    <w:p w:rsidR="00FC7CF9" w:rsidRDefault="00FC7CF9" w:rsidP="00FC7CF9">
      <w:pPr>
        <w:pStyle w:val="NoSpacing"/>
        <w:rPr>
          <w:sz w:val="20"/>
        </w:rPr>
      </w:pPr>
      <w:r>
        <w:rPr>
          <w:sz w:val="20"/>
        </w:rPr>
        <w:t>2/3 of this class will be explaining our thinking</w:t>
      </w:r>
      <w:r>
        <w:rPr>
          <w:rFonts w:ascii="Century" w:eastAsia="Times New Roman" w:hAnsi="Century" w:cs="Times New Roman"/>
          <w:b/>
          <w:i/>
          <w:iCs/>
        </w:rPr>
        <w:t xml:space="preserve">   </w:t>
      </w:r>
    </w:p>
    <w:p w:rsidR="00FC7CF9" w:rsidRDefault="00FC7CF9" w:rsidP="00FC7CF9">
      <w:pPr>
        <w:tabs>
          <w:tab w:val="left" w:pos="5040"/>
          <w:tab w:val="right" w:pos="6750"/>
        </w:tabs>
        <w:spacing w:after="0" w:line="240" w:lineRule="auto"/>
        <w:jc w:val="both"/>
        <w:rPr>
          <w:rFonts w:ascii="Garamond" w:eastAsia="Times New Roman" w:hAnsi="Garamond" w:cs="Times New Roman"/>
          <w:b/>
          <w:szCs w:val="24"/>
        </w:rPr>
      </w:pPr>
      <w:r>
        <w:rPr>
          <w:rFonts w:ascii="Garamond" w:eastAsia="Times New Roman" w:hAnsi="Garamond" w:cs="Times New Roman"/>
          <w:i/>
          <w:szCs w:val="24"/>
        </w:rPr>
        <w:lastRenderedPageBreak/>
        <w:tab/>
      </w:r>
      <w:r>
        <w:rPr>
          <w:rFonts w:ascii="Garamond" w:eastAsia="Times New Roman" w:hAnsi="Garamond" w:cs="Times New Roman"/>
          <w:b/>
          <w:szCs w:val="24"/>
        </w:rPr>
        <w:t>OCTM</w:t>
      </w:r>
      <w:r>
        <w:rPr>
          <w:rFonts w:ascii="Garamond" w:eastAsia="Times New Roman" w:hAnsi="Garamond" w:cs="Times New Roman"/>
          <w:b/>
          <w:szCs w:val="24"/>
        </w:rPr>
        <w:tab/>
        <w:t>Non-</w:t>
      </w:r>
    </w:p>
    <w:p w:rsidR="00FC7CF9" w:rsidRDefault="00FC7CF9" w:rsidP="00FC7CF9">
      <w:pPr>
        <w:tabs>
          <w:tab w:val="left" w:pos="360"/>
          <w:tab w:val="left" w:pos="720"/>
          <w:tab w:val="center" w:pos="5400"/>
          <w:tab w:val="center" w:pos="6480"/>
        </w:tabs>
        <w:spacing w:after="0" w:line="240" w:lineRule="auto"/>
        <w:rPr>
          <w:rFonts w:ascii="Garamond" w:eastAsia="Times New Roman" w:hAnsi="Garamond" w:cs="Times New Roman"/>
          <w:szCs w:val="24"/>
        </w:rPr>
      </w:pPr>
      <w:r>
        <w:rPr>
          <w:rFonts w:ascii="Garamond" w:eastAsia="Times New Roman" w:hAnsi="Garamond" w:cs="Times New Roman"/>
          <w:b/>
          <w:szCs w:val="24"/>
          <w:u w:val="single"/>
        </w:rPr>
        <w:t>Cost</w:t>
      </w:r>
      <w:r>
        <w:rPr>
          <w:rFonts w:ascii="Garamond" w:eastAsia="Times New Roman" w:hAnsi="Garamond" w:cs="Times New Roman"/>
          <w:szCs w:val="24"/>
        </w:rPr>
        <w:tab/>
      </w:r>
      <w:r>
        <w:rPr>
          <w:rFonts w:ascii="Garamond" w:eastAsia="Times New Roman" w:hAnsi="Garamond" w:cs="Times New Roman"/>
          <w:szCs w:val="24"/>
        </w:rPr>
        <w:tab/>
      </w:r>
      <w:r>
        <w:rPr>
          <w:rFonts w:ascii="Garamond" w:eastAsia="Times New Roman" w:hAnsi="Garamond" w:cs="Times New Roman"/>
          <w:b/>
          <w:szCs w:val="24"/>
          <w:u w:val="single"/>
        </w:rPr>
        <w:t>Member</w:t>
      </w:r>
      <w:r>
        <w:rPr>
          <w:rFonts w:ascii="Garamond" w:eastAsia="Times New Roman" w:hAnsi="Garamond" w:cs="Times New Roman"/>
          <w:b/>
          <w:szCs w:val="24"/>
        </w:rPr>
        <w:tab/>
      </w:r>
      <w:proofErr w:type="spellStart"/>
      <w:r>
        <w:rPr>
          <w:rFonts w:ascii="Garamond" w:eastAsia="Times New Roman" w:hAnsi="Garamond" w:cs="Times New Roman"/>
          <w:b/>
          <w:szCs w:val="24"/>
          <w:u w:val="single"/>
        </w:rPr>
        <w:t>Member</w:t>
      </w:r>
      <w:proofErr w:type="spellEnd"/>
    </w:p>
    <w:p w:rsidR="00FC7CF9" w:rsidRDefault="00FC7CF9" w:rsidP="00FC7CF9">
      <w:pPr>
        <w:tabs>
          <w:tab w:val="left" w:pos="360"/>
          <w:tab w:val="left" w:pos="720"/>
          <w:tab w:val="left" w:pos="1080"/>
          <w:tab w:val="center" w:pos="5400"/>
          <w:tab w:val="center" w:pos="6480"/>
        </w:tabs>
        <w:spacing w:after="0" w:line="240" w:lineRule="auto"/>
        <w:rPr>
          <w:rFonts w:ascii="Garamond" w:eastAsia="Times New Roman" w:hAnsi="Garamond" w:cs="Times New Roman"/>
          <w:szCs w:val="24"/>
        </w:rPr>
      </w:pPr>
      <w:r>
        <w:rPr>
          <w:rFonts w:ascii="Garamond" w:eastAsia="Times New Roman" w:hAnsi="Garamond" w:cs="Times New Roman"/>
          <w:szCs w:val="24"/>
        </w:rPr>
        <w:tab/>
        <w:t>Regular Registrants</w:t>
      </w:r>
    </w:p>
    <w:p w:rsidR="00FC7CF9" w:rsidRDefault="00FC7CF9" w:rsidP="00FC7CF9">
      <w:pPr>
        <w:tabs>
          <w:tab w:val="left" w:pos="360"/>
          <w:tab w:val="left" w:pos="720"/>
          <w:tab w:val="left" w:pos="1080"/>
          <w:tab w:val="center" w:pos="5400"/>
          <w:tab w:val="center" w:pos="6480"/>
        </w:tabs>
        <w:spacing w:after="0" w:line="240" w:lineRule="auto"/>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t xml:space="preserve">Tuition and all materials </w:t>
      </w:r>
    </w:p>
    <w:p w:rsidR="00FC7CF9" w:rsidRDefault="00FC7CF9" w:rsidP="00FC7CF9">
      <w:pPr>
        <w:tabs>
          <w:tab w:val="left" w:pos="360"/>
          <w:tab w:val="left" w:pos="720"/>
          <w:tab w:val="left" w:pos="1080"/>
          <w:tab w:val="center" w:pos="5400"/>
          <w:tab w:val="center" w:pos="6480"/>
        </w:tabs>
        <w:spacing w:after="0" w:line="240" w:lineRule="auto"/>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r>
      <w:r>
        <w:rPr>
          <w:rFonts w:ascii="Garamond" w:eastAsia="Times New Roman" w:hAnsi="Garamond" w:cs="Times New Roman"/>
          <w:szCs w:val="24"/>
        </w:rPr>
        <w:tab/>
        <w:t>(Includes 3 lunches and materials)</w:t>
      </w:r>
      <w:r>
        <w:rPr>
          <w:rFonts w:ascii="Garamond" w:eastAsia="Times New Roman" w:hAnsi="Garamond" w:cs="Times New Roman"/>
          <w:szCs w:val="24"/>
        </w:rPr>
        <w:tab/>
        <w:t>$125</w:t>
      </w:r>
      <w:r>
        <w:rPr>
          <w:rFonts w:ascii="Garamond" w:eastAsia="Times New Roman" w:hAnsi="Garamond" w:cs="Times New Roman"/>
          <w:szCs w:val="24"/>
        </w:rPr>
        <w:tab/>
        <w:t xml:space="preserve">  $150*</w:t>
      </w:r>
    </w:p>
    <w:p w:rsidR="00FC7CF9" w:rsidRDefault="00FC7CF9" w:rsidP="00FC7CF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t>Graduate Credit Registrants</w:t>
      </w:r>
    </w:p>
    <w:p w:rsidR="00FC7CF9" w:rsidRDefault="00FC7CF9" w:rsidP="00FC7CF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t xml:space="preserve">1 Hour of Graduate Workshop Credit  </w:t>
      </w:r>
    </w:p>
    <w:p w:rsidR="00FC7CF9" w:rsidRDefault="00FC7CF9" w:rsidP="00FC7CF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r>
      <w:r>
        <w:rPr>
          <w:rFonts w:ascii="Garamond" w:eastAsia="Times New Roman" w:hAnsi="Garamond" w:cs="Times New Roman"/>
          <w:szCs w:val="24"/>
        </w:rPr>
        <w:tab/>
        <w:t>(Includes 3 lunches and materials)</w:t>
      </w:r>
      <w:r>
        <w:rPr>
          <w:rFonts w:ascii="Garamond" w:eastAsia="Times New Roman" w:hAnsi="Garamond" w:cs="Times New Roman"/>
          <w:szCs w:val="24"/>
        </w:rPr>
        <w:tab/>
        <w:t xml:space="preserve"> $275</w:t>
      </w:r>
      <w:r>
        <w:rPr>
          <w:rFonts w:ascii="Garamond" w:eastAsia="Times New Roman" w:hAnsi="Garamond" w:cs="Times New Roman"/>
          <w:szCs w:val="24"/>
        </w:rPr>
        <w:tab/>
        <w:t xml:space="preserve">  $300*</w:t>
      </w:r>
    </w:p>
    <w:p w:rsidR="00FC7CF9" w:rsidRDefault="00FC7CF9" w:rsidP="00FC7CF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t>Lodging and food for non-commuters</w:t>
      </w:r>
    </w:p>
    <w:p w:rsidR="00FC7CF9" w:rsidRDefault="00FC7CF9" w:rsidP="00FC7CF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t>2 nights, 2 breakfasts</w:t>
      </w:r>
      <w:r>
        <w:rPr>
          <w:rFonts w:ascii="Garamond" w:eastAsia="Times New Roman" w:hAnsi="Garamond" w:cs="Times New Roman"/>
          <w:szCs w:val="24"/>
        </w:rPr>
        <w:tab/>
        <w:t xml:space="preserve"> $ 76</w:t>
      </w:r>
      <w:r>
        <w:rPr>
          <w:rFonts w:ascii="Garamond" w:eastAsia="Times New Roman" w:hAnsi="Garamond" w:cs="Times New Roman"/>
          <w:szCs w:val="24"/>
        </w:rPr>
        <w:tab/>
        <w:t xml:space="preserve"> </w:t>
      </w:r>
      <w:proofErr w:type="gramStart"/>
      <w:r>
        <w:rPr>
          <w:rFonts w:ascii="Garamond" w:eastAsia="Times New Roman" w:hAnsi="Garamond" w:cs="Times New Roman"/>
          <w:szCs w:val="24"/>
        </w:rPr>
        <w:t>$  76</w:t>
      </w:r>
      <w:proofErr w:type="gramEnd"/>
    </w:p>
    <w:p w:rsidR="00FC7CF9" w:rsidRDefault="00FC7CF9" w:rsidP="00FC7CF9">
      <w:pPr>
        <w:tabs>
          <w:tab w:val="left" w:pos="360"/>
          <w:tab w:val="left" w:pos="720"/>
          <w:tab w:val="left" w:pos="1080"/>
          <w:tab w:val="center" w:pos="5400"/>
          <w:tab w:val="center" w:pos="6480"/>
        </w:tabs>
        <w:spacing w:after="0" w:line="360" w:lineRule="auto"/>
        <w:jc w:val="both"/>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t>3 nights (Inc. prior evening), 3 breakfasts</w:t>
      </w:r>
      <w:r>
        <w:rPr>
          <w:rFonts w:ascii="Garamond" w:eastAsia="Times New Roman" w:hAnsi="Garamond" w:cs="Times New Roman"/>
          <w:szCs w:val="24"/>
        </w:rPr>
        <w:tab/>
        <w:t xml:space="preserve">                  $100             $100</w:t>
      </w:r>
    </w:p>
    <w:p w:rsidR="00FC7CF9" w:rsidRDefault="00FC7CF9" w:rsidP="00FC7CF9">
      <w:pPr>
        <w:tabs>
          <w:tab w:val="left" w:pos="360"/>
          <w:tab w:val="left" w:pos="72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*The extra $25 will buy you one year of OCTM Membership, needed only ONCE per summer if participating in multiple workshops.</w:t>
      </w:r>
    </w:p>
    <w:p w:rsidR="00FC7CF9" w:rsidRDefault="00FC7CF9" w:rsidP="00FC7CF9">
      <w:pPr>
        <w:tabs>
          <w:tab w:val="left" w:pos="360"/>
        </w:tabs>
        <w:spacing w:after="0" w:line="240" w:lineRule="auto"/>
        <w:ind w:left="360" w:hanging="360"/>
        <w:jc w:val="both"/>
        <w:rPr>
          <w:rFonts w:ascii="Garamond" w:eastAsia="Times New Roman" w:hAnsi="Garamond" w:cs="Times New Roman"/>
          <w:sz w:val="23"/>
          <w:szCs w:val="23"/>
        </w:rPr>
      </w:pPr>
      <w:r>
        <w:rPr>
          <w:rFonts w:ascii="Garamond" w:eastAsia="Times New Roman" w:hAnsi="Garamond" w:cs="Times New Roman"/>
          <w:sz w:val="23"/>
          <w:szCs w:val="23"/>
        </w:rPr>
        <w:tab/>
      </w:r>
    </w:p>
    <w:p w:rsidR="00FC7CF9" w:rsidRDefault="00FC7CF9" w:rsidP="00FC7CF9">
      <w:pPr>
        <w:tabs>
          <w:tab w:val="left" w:pos="360"/>
          <w:tab w:val="left" w:pos="720"/>
        </w:tabs>
        <w:spacing w:after="0" w:line="240" w:lineRule="auto"/>
        <w:jc w:val="both"/>
        <w:rPr>
          <w:rFonts w:ascii="Garamond" w:eastAsia="Times New Roman" w:hAnsi="Garamond" w:cs="Times New Roman"/>
          <w:b/>
          <w:sz w:val="23"/>
          <w:szCs w:val="23"/>
          <w:u w:val="single"/>
        </w:rPr>
      </w:pPr>
      <w:r>
        <w:rPr>
          <w:rFonts w:ascii="Garamond" w:eastAsia="Times New Roman" w:hAnsi="Garamond" w:cs="Times New Roman"/>
          <w:b/>
          <w:sz w:val="23"/>
          <w:szCs w:val="23"/>
          <w:u w:val="single"/>
        </w:rPr>
        <w:t>About Marilyn Link</w:t>
      </w:r>
    </w:p>
    <w:p w:rsidR="00FC7CF9" w:rsidRDefault="00FC7CF9" w:rsidP="00FC7CF9">
      <w:pPr>
        <w:tabs>
          <w:tab w:val="left" w:pos="360"/>
          <w:tab w:val="left" w:pos="720"/>
        </w:tabs>
        <w:spacing w:after="0" w:line="240" w:lineRule="auto"/>
        <w:jc w:val="both"/>
        <w:rPr>
          <w:rFonts w:ascii="Garamond" w:eastAsia="Times New Roman" w:hAnsi="Garamond" w:cs="Times New Roman"/>
        </w:rPr>
      </w:pPr>
      <w:r>
        <w:rPr>
          <w:rFonts w:ascii="Garamond" w:eastAsia="Times New Roman" w:hAnsi="Garamond" w:cs="Times New Roman"/>
        </w:rPr>
        <w:tab/>
        <w:t>2004 OCTM “</w:t>
      </w:r>
      <w:proofErr w:type="spellStart"/>
      <w:r>
        <w:rPr>
          <w:rFonts w:ascii="Garamond" w:eastAsia="Times New Roman" w:hAnsi="Garamond" w:cs="Times New Roman"/>
        </w:rPr>
        <w:t>Christofferson</w:t>
      </w:r>
      <w:proofErr w:type="spellEnd"/>
      <w:r>
        <w:rPr>
          <w:rFonts w:ascii="Garamond" w:eastAsia="Times New Roman" w:hAnsi="Garamond" w:cs="Times New Roman"/>
        </w:rPr>
        <w:t>-Fawcett Award Winner”</w:t>
      </w:r>
    </w:p>
    <w:p w:rsidR="00FC7CF9" w:rsidRDefault="00FC7CF9" w:rsidP="00FC7CF9">
      <w:pPr>
        <w:tabs>
          <w:tab w:val="left" w:pos="360"/>
          <w:tab w:val="left" w:pos="720"/>
        </w:tabs>
        <w:spacing w:after="0" w:line="240" w:lineRule="auto"/>
        <w:jc w:val="both"/>
        <w:rPr>
          <w:rFonts w:ascii="Garamond" w:eastAsia="Times New Roman" w:hAnsi="Garamond" w:cs="Times New Roman"/>
        </w:rPr>
      </w:pPr>
      <w:r>
        <w:rPr>
          <w:rFonts w:ascii="Garamond" w:eastAsia="Times New Roman" w:hAnsi="Garamond" w:cs="Times New Roman"/>
        </w:rPr>
        <w:tab/>
        <w:t xml:space="preserve">Presidential Award for Excellence in Mathematics and Science </w:t>
      </w:r>
    </w:p>
    <w:p w:rsidR="00FC7CF9" w:rsidRDefault="00FC7CF9" w:rsidP="00FC7CF9">
      <w:pPr>
        <w:tabs>
          <w:tab w:val="left" w:pos="360"/>
          <w:tab w:val="left" w:pos="720"/>
        </w:tabs>
        <w:spacing w:after="0" w:line="240" w:lineRule="auto"/>
        <w:jc w:val="both"/>
        <w:rPr>
          <w:rFonts w:ascii="Garamond" w:eastAsia="Times New Roman" w:hAnsi="Garamond" w:cs="Times New Roman"/>
        </w:rPr>
      </w:pPr>
      <w:r>
        <w:rPr>
          <w:rFonts w:ascii="Garamond" w:eastAsia="Times New Roman" w:hAnsi="Garamond" w:cs="Times New Roman"/>
        </w:rPr>
        <w:t xml:space="preserve">            Teaching – 1996</w:t>
      </w:r>
    </w:p>
    <w:p w:rsidR="00FC7CF9" w:rsidRDefault="00FC7CF9" w:rsidP="00FC7CF9">
      <w:pPr>
        <w:tabs>
          <w:tab w:val="left" w:pos="360"/>
          <w:tab w:val="left" w:pos="720"/>
        </w:tabs>
        <w:spacing w:after="0" w:line="240" w:lineRule="auto"/>
        <w:jc w:val="both"/>
        <w:rPr>
          <w:rFonts w:ascii="Garamond" w:eastAsia="Times New Roman" w:hAnsi="Garamond" w:cs="Times New Roman"/>
        </w:rPr>
      </w:pPr>
      <w:r>
        <w:rPr>
          <w:rFonts w:ascii="Garamond" w:eastAsia="Times New Roman" w:hAnsi="Garamond" w:cs="Times New Roman"/>
        </w:rPr>
        <w:tab/>
        <w:t>Junior High Mathematics Teacher – 26 years</w:t>
      </w:r>
    </w:p>
    <w:p w:rsidR="00FC7CF9" w:rsidRDefault="00FC7CF9" w:rsidP="00FC7CF9">
      <w:pPr>
        <w:tabs>
          <w:tab w:val="left" w:pos="360"/>
          <w:tab w:val="left" w:pos="720"/>
        </w:tabs>
        <w:spacing w:after="0" w:line="240" w:lineRule="auto"/>
        <w:jc w:val="both"/>
        <w:rPr>
          <w:rFonts w:ascii="Garamond" w:eastAsia="Times New Roman" w:hAnsi="Garamond" w:cs="Times New Roman"/>
        </w:rPr>
      </w:pPr>
      <w:r>
        <w:rPr>
          <w:rFonts w:ascii="Garamond" w:eastAsia="Times New Roman" w:hAnsi="Garamond" w:cs="Times New Roman"/>
        </w:rPr>
        <w:tab/>
        <w:t>High School Mathematics Teacher – 4 years</w:t>
      </w:r>
    </w:p>
    <w:p w:rsidR="00FC7CF9" w:rsidRDefault="00FC7CF9" w:rsidP="00FC7CF9">
      <w:pPr>
        <w:tabs>
          <w:tab w:val="left" w:pos="360"/>
          <w:tab w:val="left" w:pos="720"/>
        </w:tabs>
        <w:spacing w:after="0" w:line="240" w:lineRule="auto"/>
        <w:jc w:val="both"/>
        <w:rPr>
          <w:rFonts w:ascii="Garamond" w:eastAsia="Times New Roman" w:hAnsi="Garamond" w:cs="Times New Roman"/>
        </w:rPr>
      </w:pPr>
      <w:r>
        <w:rPr>
          <w:rFonts w:ascii="Garamond" w:eastAsia="Times New Roman" w:hAnsi="Garamond" w:cs="Times New Roman"/>
        </w:rPr>
        <w:tab/>
        <w:t>Instructor of Elementary Mathematics Methods – 3 years</w:t>
      </w:r>
    </w:p>
    <w:p w:rsidR="00FC7CF9" w:rsidRDefault="00FC7CF9" w:rsidP="00FC7CF9">
      <w:pPr>
        <w:tabs>
          <w:tab w:val="left" w:pos="360"/>
          <w:tab w:val="left" w:pos="720"/>
        </w:tabs>
        <w:spacing w:after="0" w:line="240" w:lineRule="auto"/>
        <w:jc w:val="both"/>
        <w:rPr>
          <w:rFonts w:ascii="Garamond" w:eastAsia="Times New Roman" w:hAnsi="Garamond" w:cs="Times New Roman"/>
        </w:rPr>
      </w:pPr>
      <w:r>
        <w:rPr>
          <w:rFonts w:ascii="Garamond" w:eastAsia="Times New Roman" w:hAnsi="Garamond" w:cs="Times New Roman"/>
        </w:rPr>
        <w:tab/>
        <w:t>Frequent presenter at workshops and in-services</w:t>
      </w:r>
    </w:p>
    <w:p w:rsidR="00FC7CF9" w:rsidRDefault="00FC7CF9" w:rsidP="00FC7CF9">
      <w:pPr>
        <w:tabs>
          <w:tab w:val="left" w:pos="360"/>
          <w:tab w:val="left" w:pos="720"/>
        </w:tabs>
        <w:spacing w:after="0" w:line="240" w:lineRule="auto"/>
        <w:jc w:val="both"/>
        <w:rPr>
          <w:rFonts w:ascii="Garamond" w:eastAsia="Times New Roman" w:hAnsi="Garamond" w:cs="Times New Roman"/>
        </w:rPr>
      </w:pPr>
      <w:r>
        <w:rPr>
          <w:rFonts w:ascii="Garamond" w:eastAsia="Times New Roman" w:hAnsi="Garamond" w:cs="Times New Roman"/>
        </w:rPr>
        <w:tab/>
        <w:t>Wishes to share ideas with fellow classroom teachers</w:t>
      </w:r>
    </w:p>
    <w:p w:rsidR="00FC7CF9" w:rsidRDefault="00FC7CF9" w:rsidP="00FC7CF9">
      <w:pPr>
        <w:tabs>
          <w:tab w:val="left" w:pos="360"/>
          <w:tab w:val="left" w:pos="720"/>
        </w:tabs>
        <w:spacing w:after="0"/>
        <w:jc w:val="both"/>
        <w:rPr>
          <w:rFonts w:ascii="Garamond" w:eastAsia="Times New Roman" w:hAnsi="Garamond" w:cs="Times New Roman"/>
          <w:b/>
          <w:sz w:val="21"/>
          <w:u w:val="single"/>
        </w:rPr>
      </w:pPr>
      <w:r>
        <w:rPr>
          <w:rFonts w:ascii="Garamond" w:eastAsia="Times New Roman" w:hAnsi="Garamond" w:cs="Times New Roman"/>
          <w:b/>
          <w:sz w:val="21"/>
        </w:rPr>
        <w:t xml:space="preserve">Duane’s note: Marilyn has taught at Duane’s Summer Workshops </w:t>
      </w:r>
      <w:r>
        <w:rPr>
          <w:rFonts w:ascii="Garamond" w:eastAsia="Times New Roman" w:hAnsi="Garamond" w:cs="Times New Roman"/>
          <w:b/>
          <w:sz w:val="21"/>
          <w:u w:val="single"/>
        </w:rPr>
        <w:t>since 1999</w:t>
      </w:r>
    </w:p>
    <w:p w:rsidR="00FC7CF9" w:rsidRDefault="00FC7CF9" w:rsidP="00FC7CF9">
      <w:pPr>
        <w:tabs>
          <w:tab w:val="left" w:pos="360"/>
          <w:tab w:val="left" w:pos="720"/>
        </w:tabs>
        <w:spacing w:after="0" w:line="240" w:lineRule="auto"/>
        <w:jc w:val="both"/>
        <w:rPr>
          <w:rFonts w:ascii="Garamond" w:eastAsia="Times New Roman" w:hAnsi="Garamond" w:cs="Times New Roman"/>
          <w:sz w:val="10"/>
          <w:szCs w:val="10"/>
        </w:rPr>
      </w:pPr>
    </w:p>
    <w:p w:rsidR="00FC7CF9" w:rsidRDefault="00FC7CF9" w:rsidP="00FC7CF9">
      <w:pPr>
        <w:tabs>
          <w:tab w:val="left" w:pos="360"/>
          <w:tab w:val="left" w:pos="720"/>
        </w:tabs>
        <w:spacing w:after="0" w:line="240" w:lineRule="auto"/>
        <w:jc w:val="both"/>
        <w:rPr>
          <w:rFonts w:ascii="Tahoma" w:eastAsia="Times New Roman" w:hAnsi="Tahoma" w:cs="Tahoma"/>
          <w:b/>
          <w:color w:val="008000"/>
          <w:sz w:val="20"/>
          <w:u w:val="single"/>
        </w:rPr>
      </w:pPr>
      <w:r>
        <w:rPr>
          <w:rFonts w:ascii="Tahoma" w:eastAsia="Times New Roman" w:hAnsi="Tahoma" w:cs="Tahoma"/>
          <w:b/>
          <w:color w:val="008000"/>
          <w:sz w:val="20"/>
          <w:u w:val="single"/>
        </w:rPr>
        <w:t>Problem to Ponder for the Workshop</w:t>
      </w:r>
    </w:p>
    <w:p w:rsidR="00FC7CF9" w:rsidRDefault="00FC7CF9" w:rsidP="00FC7CF9">
      <w:pPr>
        <w:pStyle w:val="NoSpacing"/>
        <w:rPr>
          <w:rFonts w:ascii="Garamond" w:hAnsi="Garamond"/>
          <w:b/>
          <w:color w:val="008000"/>
        </w:rPr>
      </w:pPr>
      <w:r>
        <w:rPr>
          <w:b/>
          <w:color w:val="008000"/>
        </w:rPr>
        <w:tab/>
      </w:r>
      <w:r>
        <w:rPr>
          <w:rFonts w:ascii="Garamond" w:hAnsi="Garamond"/>
          <w:b/>
          <w:color w:val="008000"/>
        </w:rPr>
        <w:t>In the list of topics I have attached a rational number to each item.  Take some time to look at the rational numbers and put them in order smallest to largest.  Take note of your thought process and be able to explain your thinking.  Be ready to share your thoughts.</w:t>
      </w:r>
    </w:p>
    <w:p w:rsidR="00FC7CF9" w:rsidRDefault="00FC7CF9" w:rsidP="00FC7CF9">
      <w:pPr>
        <w:spacing w:after="0" w:line="360" w:lineRule="auto"/>
        <w:rPr>
          <w:rFonts w:ascii="Garamond" w:eastAsia="Times New Roman" w:hAnsi="Garamond" w:cs="Times New Roman"/>
          <w:sz w:val="20"/>
          <w:szCs w:val="24"/>
        </w:rPr>
      </w:pPr>
    </w:p>
    <w:p w:rsidR="00FC7CF9" w:rsidRDefault="00FC7CF9" w:rsidP="00FC7CF9">
      <w:pPr>
        <w:spacing w:after="0" w:line="240" w:lineRule="auto"/>
        <w:jc w:val="both"/>
        <w:rPr>
          <w:rFonts w:ascii="Garamond" w:eastAsia="Times New Roman" w:hAnsi="Garamond" w:cs="Calibri"/>
          <w:b/>
          <w:u w:val="single"/>
        </w:rPr>
      </w:pPr>
      <w:r>
        <w:rPr>
          <w:rFonts w:ascii="Garamond" w:eastAsia="Times New Roman" w:hAnsi="Garamond" w:cs="Calibri"/>
          <w:b/>
          <w:bCs/>
          <w:u w:val="single"/>
        </w:rPr>
        <w:t>Course Expectations</w:t>
      </w:r>
    </w:p>
    <w:p w:rsidR="00FC7CF9" w:rsidRDefault="00FC7CF9" w:rsidP="00FC7CF9">
      <w:pPr>
        <w:spacing w:after="0" w:line="240" w:lineRule="auto"/>
        <w:jc w:val="both"/>
        <w:rPr>
          <w:rFonts w:ascii="Garamond" w:eastAsia="Times New Roman" w:hAnsi="Garamond" w:cs="Calibri"/>
          <w:b/>
          <w:sz w:val="21"/>
          <w:szCs w:val="21"/>
        </w:rPr>
      </w:pPr>
      <w:r>
        <w:rPr>
          <w:rFonts w:ascii="Garamond" w:eastAsia="Times New Roman" w:hAnsi="Garamond" w:cs="Calibri"/>
          <w:b/>
        </w:rPr>
        <w:t xml:space="preserve">    </w:t>
      </w:r>
      <w:r>
        <w:rPr>
          <w:rFonts w:ascii="Garamond" w:eastAsia="Times New Roman" w:hAnsi="Garamond" w:cs="Calibri"/>
          <w:b/>
          <w:sz w:val="21"/>
          <w:szCs w:val="21"/>
        </w:rPr>
        <w:t>Attendance at all sessions</w:t>
      </w:r>
    </w:p>
    <w:p w:rsidR="00FC7CF9" w:rsidRDefault="00FC7CF9" w:rsidP="00FC7CF9">
      <w:pPr>
        <w:spacing w:after="0" w:line="240" w:lineRule="auto"/>
        <w:jc w:val="both"/>
        <w:rPr>
          <w:rFonts w:ascii="Garamond" w:eastAsia="Times New Roman" w:hAnsi="Garamond" w:cs="Calibri"/>
          <w:b/>
          <w:sz w:val="21"/>
          <w:szCs w:val="21"/>
        </w:rPr>
      </w:pPr>
      <w:r>
        <w:rPr>
          <w:rFonts w:ascii="Garamond" w:eastAsia="Times New Roman" w:hAnsi="Garamond" w:cs="Calibri"/>
          <w:b/>
          <w:sz w:val="21"/>
          <w:szCs w:val="21"/>
        </w:rPr>
        <w:t xml:space="preserve">    Participation in all activities</w:t>
      </w:r>
    </w:p>
    <w:p w:rsidR="00FC7CF9" w:rsidRDefault="00FC7CF9" w:rsidP="00FC7CF9">
      <w:pPr>
        <w:spacing w:after="0" w:line="240" w:lineRule="auto"/>
        <w:jc w:val="both"/>
        <w:rPr>
          <w:rFonts w:ascii="Garamond" w:eastAsia="Times New Roman" w:hAnsi="Garamond" w:cs="Calibri"/>
          <w:b/>
          <w:sz w:val="21"/>
          <w:szCs w:val="21"/>
        </w:rPr>
      </w:pPr>
      <w:r>
        <w:rPr>
          <w:rFonts w:ascii="Garamond" w:eastAsia="Times New Roman" w:hAnsi="Garamond" w:cs="Calibri"/>
          <w:b/>
          <w:sz w:val="21"/>
          <w:szCs w:val="21"/>
        </w:rPr>
        <w:t xml:space="preserve">    Share classroom hints</w:t>
      </w:r>
    </w:p>
    <w:p w:rsidR="00FC7CF9" w:rsidRDefault="00FC7CF9" w:rsidP="00FC7CF9">
      <w:pPr>
        <w:spacing w:after="0" w:line="240" w:lineRule="auto"/>
        <w:jc w:val="both"/>
        <w:rPr>
          <w:rFonts w:ascii="Garamond" w:eastAsia="Times New Roman" w:hAnsi="Garamond" w:cs="Calibri"/>
          <w:b/>
          <w:sz w:val="21"/>
          <w:szCs w:val="21"/>
        </w:rPr>
      </w:pPr>
      <w:r>
        <w:rPr>
          <w:rFonts w:ascii="Garamond" w:eastAsia="Times New Roman" w:hAnsi="Garamond" w:cs="Calibri"/>
          <w:b/>
          <w:sz w:val="21"/>
          <w:szCs w:val="21"/>
        </w:rPr>
        <w:t xml:space="preserve">    Completion of an activity on teaching Grades 3-5 mathematics      </w:t>
      </w:r>
      <w:r>
        <w:rPr>
          <w:rFonts w:ascii="Garamond" w:eastAsia="Times New Roman" w:hAnsi="Garamond" w:cs="Calibri"/>
          <w:b/>
          <w:sz w:val="21"/>
          <w:szCs w:val="21"/>
        </w:rPr>
        <w:tab/>
        <w:t xml:space="preserve">                        </w:t>
      </w:r>
      <w:r>
        <w:rPr>
          <w:rFonts w:ascii="Garamond" w:eastAsia="Times New Roman" w:hAnsi="Garamond" w:cs="Calibri"/>
          <w:b/>
          <w:sz w:val="21"/>
          <w:szCs w:val="21"/>
        </w:rPr>
        <w:tab/>
        <w:t>during the workshop sessions</w:t>
      </w:r>
    </w:p>
    <w:p w:rsidR="00FC7CF9" w:rsidRDefault="00FC7CF9" w:rsidP="00FC7CF9">
      <w:pPr>
        <w:spacing w:after="0" w:line="360" w:lineRule="auto"/>
        <w:rPr>
          <w:rFonts w:ascii="Garamond" w:eastAsia="Times New Roman" w:hAnsi="Garamond" w:cs="Times New Roman"/>
          <w:sz w:val="20"/>
          <w:szCs w:val="24"/>
        </w:rPr>
      </w:pPr>
    </w:p>
    <w:p w:rsidR="00FC7CF9" w:rsidRDefault="00FC7CF9" w:rsidP="00FC7CF9">
      <w:pPr>
        <w:spacing w:after="0" w:line="360" w:lineRule="auto"/>
        <w:rPr>
          <w:rFonts w:ascii="Garamond" w:eastAsia="Times New Roman" w:hAnsi="Garamond" w:cs="Times New Roman"/>
          <w:sz w:val="20"/>
          <w:szCs w:val="24"/>
        </w:rPr>
      </w:pPr>
    </w:p>
    <w:p w:rsidR="00FC7CF9" w:rsidRDefault="00FC7CF9" w:rsidP="00FC7CF9">
      <w:pPr>
        <w:spacing w:after="0" w:line="360" w:lineRule="auto"/>
        <w:rPr>
          <w:rFonts w:ascii="Garamond" w:eastAsia="Times New Roman" w:hAnsi="Garamond" w:cs="Times New Roman"/>
          <w:sz w:val="20"/>
          <w:szCs w:val="24"/>
        </w:rPr>
      </w:pPr>
    </w:p>
    <w:p w:rsidR="00FC7CF9" w:rsidRDefault="00FC7CF9" w:rsidP="00FC7CF9">
      <w:pPr>
        <w:tabs>
          <w:tab w:val="left" w:pos="360"/>
          <w:tab w:val="left" w:pos="720"/>
        </w:tabs>
        <w:spacing w:after="0" w:line="240" w:lineRule="auto"/>
        <w:jc w:val="both"/>
        <w:rPr>
          <w:rFonts w:ascii="Times New Roman" w:eastAsia="Times New Roman" w:hAnsi="Times New Roman" w:cs="Times New Roman"/>
          <w:b/>
          <w:i/>
          <w:szCs w:val="24"/>
        </w:rPr>
      </w:pPr>
      <w:r>
        <w:rPr>
          <w:rFonts w:ascii="Times New Roman" w:eastAsia="Times New Roman" w:hAnsi="Times New Roman" w:cs="Times New Roman"/>
          <w:b/>
          <w:i/>
          <w:szCs w:val="24"/>
        </w:rPr>
        <w:t>Bluffton is located 60 miles south of Toledo on I-75.</w:t>
      </w:r>
    </w:p>
    <w:p w:rsidR="00FC7CF9" w:rsidRDefault="00FC7CF9"/>
    <w:sectPr w:rsidR="00FC7CF9" w:rsidSect="00D92EB4">
      <w:pgSz w:w="15840" w:h="12240" w:orient="landscape" w:code="1"/>
      <w:pgMar w:top="504" w:right="720" w:bottom="734" w:left="720" w:header="144" w:footer="144"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62"/>
    <w:rsid w:val="00052A2C"/>
    <w:rsid w:val="00065A1A"/>
    <w:rsid w:val="001F50CB"/>
    <w:rsid w:val="00281626"/>
    <w:rsid w:val="00332139"/>
    <w:rsid w:val="00364E05"/>
    <w:rsid w:val="00443379"/>
    <w:rsid w:val="00453737"/>
    <w:rsid w:val="00554BB6"/>
    <w:rsid w:val="00677882"/>
    <w:rsid w:val="00811F31"/>
    <w:rsid w:val="008B2098"/>
    <w:rsid w:val="008D00B5"/>
    <w:rsid w:val="0092014C"/>
    <w:rsid w:val="009A7B33"/>
    <w:rsid w:val="009D05C2"/>
    <w:rsid w:val="00A004FD"/>
    <w:rsid w:val="00A46E5F"/>
    <w:rsid w:val="00A62688"/>
    <w:rsid w:val="00AB4CA2"/>
    <w:rsid w:val="00BD543B"/>
    <w:rsid w:val="00C67886"/>
    <w:rsid w:val="00D43399"/>
    <w:rsid w:val="00D8104A"/>
    <w:rsid w:val="00DB6A69"/>
    <w:rsid w:val="00DC4E5A"/>
    <w:rsid w:val="00F12800"/>
    <w:rsid w:val="00F65A22"/>
    <w:rsid w:val="00F83262"/>
    <w:rsid w:val="00FC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4A"/>
    <w:rPr>
      <w:rFonts w:ascii="Tahoma" w:hAnsi="Tahoma" w:cs="Tahoma"/>
      <w:sz w:val="16"/>
      <w:szCs w:val="16"/>
    </w:rPr>
  </w:style>
  <w:style w:type="character" w:styleId="Hyperlink">
    <w:name w:val="Hyperlink"/>
    <w:basedOn w:val="DefaultParagraphFont"/>
    <w:uiPriority w:val="99"/>
    <w:unhideWhenUsed/>
    <w:rsid w:val="00F65A22"/>
    <w:rPr>
      <w:color w:val="0000FF" w:themeColor="hyperlink"/>
      <w:u w:val="single"/>
    </w:rPr>
  </w:style>
  <w:style w:type="paragraph" w:styleId="NoSpacing">
    <w:name w:val="No Spacing"/>
    <w:uiPriority w:val="1"/>
    <w:qFormat/>
    <w:rsid w:val="009A7B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4A"/>
    <w:rPr>
      <w:rFonts w:ascii="Tahoma" w:hAnsi="Tahoma" w:cs="Tahoma"/>
      <w:sz w:val="16"/>
      <w:szCs w:val="16"/>
    </w:rPr>
  </w:style>
  <w:style w:type="character" w:styleId="Hyperlink">
    <w:name w:val="Hyperlink"/>
    <w:basedOn w:val="DefaultParagraphFont"/>
    <w:uiPriority w:val="99"/>
    <w:unhideWhenUsed/>
    <w:rsid w:val="00F65A22"/>
    <w:rPr>
      <w:color w:val="0000FF" w:themeColor="hyperlink"/>
      <w:u w:val="single"/>
    </w:rPr>
  </w:style>
  <w:style w:type="paragraph" w:styleId="NoSpacing">
    <w:name w:val="No Spacing"/>
    <w:uiPriority w:val="1"/>
    <w:qFormat/>
    <w:rsid w:val="009A7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ffton.edu/grad/gpe/workshops/" TargetMode="External"/><Relationship Id="rId3" Type="http://schemas.microsoft.com/office/2007/relationships/stylesWithEffects" Target="stylesWithEffects.xml"/><Relationship Id="rId7" Type="http://schemas.openxmlformats.org/officeDocument/2006/relationships/hyperlink" Target="mailto:mastc@bluff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ollenbacherd@bluffto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snlink@hometowncable.ne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209CE-1FA5-4D98-BEA4-A9D5420D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Bollenbacher, Duane</dc:creator>
  <cp:lastModifiedBy>Bollenbacher, Duane</cp:lastModifiedBy>
  <cp:revision>13</cp:revision>
  <cp:lastPrinted>2014-02-10T18:58:00Z</cp:lastPrinted>
  <dcterms:created xsi:type="dcterms:W3CDTF">2013-11-27T21:02:00Z</dcterms:created>
  <dcterms:modified xsi:type="dcterms:W3CDTF">2014-02-13T18:56:00Z</dcterms:modified>
</cp:coreProperties>
</file>