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BF61" w14:textId="1FB445ED" w:rsidR="007B74CA" w:rsidRPr="00000697" w:rsidRDefault="00151654" w:rsidP="00CD144E">
      <w:pPr>
        <w:shd w:val="clear" w:color="auto" w:fill="FFFFFF" w:themeFill="background1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  <w:r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September 2nd</w:t>
      </w:r>
      <w:r w:rsidR="00000697" w:rsidRPr="00000697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, 2025</w:t>
      </w:r>
    </w:p>
    <w:p w14:paraId="4E53A208" w14:textId="2A4DFEBF" w:rsidR="00CD144E" w:rsidRPr="00000697" w:rsidRDefault="00CD144E" w:rsidP="00CD144E">
      <w:pPr>
        <w:shd w:val="clear" w:color="auto" w:fill="FFFFFF" w:themeFill="background1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  <w:r w:rsidRPr="00000697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To whom it may concern:</w:t>
      </w:r>
    </w:p>
    <w:p w14:paraId="6A2EE890" w14:textId="6612A4B4" w:rsidR="00B8419C" w:rsidRPr="007B74CA" w:rsidRDefault="00CD144E" w:rsidP="00CD144E">
      <w:pPr>
        <w:shd w:val="clear" w:color="auto" w:fill="FFFFFF" w:themeFill="background1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  <w:r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My name is </w:t>
      </w:r>
      <w:r w:rsidR="00DC4958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 xml:space="preserve">           </w:t>
      </w:r>
      <w:proofErr w:type="gramStart"/>
      <w:r w:rsidR="00DC4958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 xml:space="preserve">  </w:t>
      </w:r>
      <w:r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>.</w:t>
      </w:r>
      <w:proofErr w:type="gramEnd"/>
      <w:r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 xml:space="preserve"> I am a practicing, board-certified, medical physicist with 3</w:t>
      </w:r>
      <w:r w:rsidR="00D07192"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>4</w:t>
      </w:r>
      <w:r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 xml:space="preserve"> years of experience supporting the computed </w:t>
      </w:r>
      <w:r w:rsidR="00463CCA"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>tomography</w:t>
      </w:r>
      <w:r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 xml:space="preserve"> (CT) practice of a large academic medical </w:t>
      </w:r>
      <w:proofErr w:type="spellStart"/>
      <w:r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>center</w:t>
      </w:r>
      <w:proofErr w:type="spellEnd"/>
      <w:r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 xml:space="preserve"> that performs </w:t>
      </w:r>
      <w:r w:rsidR="006975FC"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>over 400</w:t>
      </w:r>
      <w:r w:rsidRPr="000651C0">
        <w:rPr>
          <w:rStyle w:val="Strong"/>
          <w:rFonts w:cstheme="minorHAnsi"/>
          <w:b w:val="0"/>
          <w:bCs w:val="0"/>
          <w:color w:val="323A45"/>
          <w:sz w:val="24"/>
          <w:szCs w:val="24"/>
          <w:highlight w:val="yellow"/>
        </w:rPr>
        <w:t>,000 CT exams per year</w:t>
      </w:r>
      <w:r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. </w:t>
      </w:r>
    </w:p>
    <w:p w14:paraId="2C74B74A" w14:textId="4FD37CF4" w:rsidR="00B8419C" w:rsidRPr="007B74CA" w:rsidRDefault="002425AA" w:rsidP="00CD144E">
      <w:pPr>
        <w:shd w:val="clear" w:color="auto" w:fill="FFFFFF" w:themeFill="background1"/>
        <w:rPr>
          <w:rFonts w:cstheme="minorHAnsi"/>
          <w:i/>
          <w:iCs/>
          <w:color w:val="0D0D0D"/>
          <w:kern w:val="0"/>
          <w:sz w:val="24"/>
          <w:szCs w:val="24"/>
          <w:lang w:val="en-US"/>
        </w:rPr>
      </w:pP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I am writing to comment on </w:t>
      </w:r>
      <w:r w:rsidR="00B8419C" w:rsidRPr="007B74CA">
        <w:rPr>
          <w:rStyle w:val="Strong"/>
          <w:rFonts w:cstheme="minorHAnsi"/>
          <w:color w:val="323A45"/>
          <w:sz w:val="24"/>
          <w:szCs w:val="24"/>
        </w:rPr>
        <w:t>2026 proposed rules</w:t>
      </w:r>
      <w:r w:rsidR="00B8419C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(</w:t>
      </w:r>
      <w:r w:rsidR="00B8419C" w:rsidRPr="007B74CA">
        <w:rPr>
          <w:rFonts w:cstheme="minorHAnsi"/>
          <w:b/>
          <w:bCs/>
          <w:i/>
          <w:iCs/>
          <w:color w:val="0D0D0D"/>
          <w:kern w:val="0"/>
          <w:sz w:val="24"/>
          <w:szCs w:val="24"/>
          <w:lang w:val="en-US"/>
        </w:rPr>
        <w:t xml:space="preserve">CMS-1834-P) </w:t>
      </w:r>
      <w:r w:rsidR="00B8419C" w:rsidRPr="007B74CA">
        <w:rPr>
          <w:rFonts w:cstheme="minorHAnsi"/>
          <w:color w:val="0D0D0D"/>
          <w:kern w:val="0"/>
          <w:sz w:val="24"/>
          <w:szCs w:val="24"/>
          <w:lang w:val="en-US"/>
        </w:rPr>
        <w:t>regarding the Hospital Outpatient Quality Reporting (OQR) Program.</w:t>
      </w:r>
      <w:r w:rsidR="00B8419C" w:rsidRPr="007B74CA">
        <w:rPr>
          <w:rFonts w:cstheme="minorHAnsi"/>
          <w:b/>
          <w:bCs/>
          <w:i/>
          <w:iCs/>
          <w:color w:val="0D0D0D"/>
          <w:kern w:val="0"/>
          <w:sz w:val="24"/>
          <w:szCs w:val="24"/>
          <w:lang w:val="en-US"/>
        </w:rPr>
        <w:t xml:space="preserve"> </w:t>
      </w:r>
    </w:p>
    <w:p w14:paraId="7DF4EC42" w14:textId="558C4E9C" w:rsidR="00FC1B3D" w:rsidRPr="007B74CA" w:rsidRDefault="00B8419C" w:rsidP="00CD144E">
      <w:pPr>
        <w:shd w:val="clear" w:color="auto" w:fill="FFFFFF" w:themeFill="background1"/>
        <w:rPr>
          <w:rStyle w:val="Strong"/>
          <w:rFonts w:cstheme="minorHAnsi"/>
          <w:color w:val="323A45"/>
          <w:sz w:val="24"/>
          <w:szCs w:val="24"/>
        </w:rPr>
      </w:pPr>
      <w:r w:rsidRPr="007B74CA">
        <w:rPr>
          <w:rFonts w:cstheme="minorHAnsi"/>
          <w:color w:val="0D0D0D"/>
          <w:kern w:val="0"/>
          <w:sz w:val="24"/>
          <w:szCs w:val="24"/>
          <w:lang w:val="en-US"/>
        </w:rPr>
        <w:t>I am specifically writing</w:t>
      </w:r>
      <w:r w:rsidRPr="007B74CA">
        <w:rPr>
          <w:rFonts w:cstheme="minorHAnsi"/>
          <w:b/>
          <w:bCs/>
          <w:color w:val="0D0D0D"/>
          <w:kern w:val="0"/>
          <w:sz w:val="24"/>
          <w:szCs w:val="24"/>
          <w:lang w:val="en-US"/>
        </w:rPr>
        <w:t xml:space="preserve"> </w:t>
      </w:r>
      <w:r w:rsidRPr="00000697">
        <w:rPr>
          <w:rFonts w:cstheme="minorHAnsi"/>
          <w:color w:val="0D0D0D"/>
          <w:kern w:val="0"/>
          <w:sz w:val="24"/>
          <w:szCs w:val="24"/>
          <w:lang w:val="en-US"/>
        </w:rPr>
        <w:t>to comment on</w:t>
      </w:r>
      <w:r w:rsidR="000D2646" w:rsidRPr="00000697">
        <w:rPr>
          <w:rFonts w:cstheme="minorHAnsi"/>
          <w:color w:val="0D0D0D"/>
          <w:kern w:val="0"/>
          <w:sz w:val="24"/>
          <w:szCs w:val="24"/>
          <w:lang w:val="en-US"/>
        </w:rPr>
        <w:t xml:space="preserve"> proposed changes to</w:t>
      </w:r>
      <w:r w:rsidRPr="007B74CA">
        <w:rPr>
          <w:rFonts w:cstheme="minorHAnsi"/>
          <w:b/>
          <w:bCs/>
          <w:i/>
          <w:iCs/>
          <w:color w:val="0D0D0D"/>
          <w:kern w:val="0"/>
          <w:sz w:val="24"/>
          <w:szCs w:val="24"/>
          <w:lang w:val="en-US"/>
        </w:rPr>
        <w:t xml:space="preserve"> </w:t>
      </w:r>
      <w:r w:rsidR="00B40E95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the </w:t>
      </w:r>
      <w:r w:rsidR="002425AA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electronic clinical quality measure (</w:t>
      </w:r>
      <w:proofErr w:type="spellStart"/>
      <w:r w:rsidR="002425AA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eCQM</w:t>
      </w:r>
      <w:proofErr w:type="spellEnd"/>
      <w:r w:rsidR="002425AA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) titled</w:t>
      </w:r>
      <w:r w:rsidR="002425AA" w:rsidRPr="007B74CA">
        <w:rPr>
          <w:rStyle w:val="Strong"/>
          <w:rFonts w:cstheme="minorHAnsi"/>
          <w:color w:val="323A45"/>
          <w:sz w:val="24"/>
          <w:szCs w:val="24"/>
        </w:rPr>
        <w:t xml:space="preserve"> “Excessive Radiation Dose or Inadequate Image Quality for Diagnostic Computed Tomography (CT) in Adults”</w:t>
      </w:r>
      <w:r w:rsidR="004301D3" w:rsidRPr="007B74CA">
        <w:rPr>
          <w:rStyle w:val="Strong"/>
          <w:rFonts w:cstheme="minorHAnsi"/>
          <w:color w:val="323A45"/>
          <w:sz w:val="24"/>
          <w:szCs w:val="24"/>
        </w:rPr>
        <w:t xml:space="preserve"> (CMS </w:t>
      </w:r>
      <w:proofErr w:type="spellStart"/>
      <w:r w:rsidR="004301D3" w:rsidRPr="007B74CA">
        <w:rPr>
          <w:rStyle w:val="Strong"/>
          <w:rFonts w:cstheme="minorHAnsi"/>
          <w:color w:val="323A45"/>
          <w:sz w:val="24"/>
          <w:szCs w:val="24"/>
        </w:rPr>
        <w:t>eCQM</w:t>
      </w:r>
      <w:proofErr w:type="spellEnd"/>
      <w:r w:rsidR="004301D3" w:rsidRPr="007B74CA">
        <w:rPr>
          <w:rStyle w:val="Strong"/>
          <w:rFonts w:cstheme="minorHAnsi"/>
          <w:color w:val="323A45"/>
          <w:sz w:val="24"/>
          <w:szCs w:val="24"/>
        </w:rPr>
        <w:t xml:space="preserve"> ID: CMS1074v1).</w:t>
      </w:r>
      <w:r w:rsidR="00FC1B3D" w:rsidRPr="007B74CA">
        <w:rPr>
          <w:rStyle w:val="Strong"/>
          <w:rFonts w:cstheme="minorHAnsi"/>
          <w:color w:val="323A45"/>
          <w:sz w:val="24"/>
          <w:szCs w:val="24"/>
        </w:rPr>
        <w:t xml:space="preserve"> </w:t>
      </w:r>
    </w:p>
    <w:p w14:paraId="199E1655" w14:textId="392AA8BC" w:rsidR="00B6313F" w:rsidRPr="00B267F0" w:rsidRDefault="00FC1B3D" w:rsidP="000D2646">
      <w:pPr>
        <w:shd w:val="clear" w:color="auto" w:fill="FFFFFF" w:themeFill="background1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  <w:r w:rsidRPr="00D17111">
        <w:rPr>
          <w:rStyle w:val="Strong"/>
          <w:rFonts w:cstheme="minorHAnsi"/>
          <w:color w:val="323A45"/>
          <w:sz w:val="24"/>
          <w:szCs w:val="24"/>
          <w:u w:val="single"/>
        </w:rPr>
        <w:t xml:space="preserve">I applaud the decision to make the </w:t>
      </w:r>
      <w:r w:rsidR="005968D0" w:rsidRPr="00D17111">
        <w:rPr>
          <w:rStyle w:val="Strong"/>
          <w:rFonts w:cstheme="minorHAnsi"/>
          <w:color w:val="323A45"/>
          <w:sz w:val="24"/>
          <w:szCs w:val="24"/>
          <w:u w:val="single"/>
        </w:rPr>
        <w:t>measure voluntary in 2027 and forward.</w:t>
      </w:r>
      <w:r w:rsidR="00D0611E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This </w:t>
      </w:r>
      <w:proofErr w:type="spellStart"/>
      <w:r w:rsidR="004301D3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eCQM</w:t>
      </w:r>
      <w:proofErr w:type="spellEnd"/>
      <w:r w:rsidR="004301D3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</w:t>
      </w:r>
      <w:r w:rsidR="000D2646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has been the subject </w:t>
      </w:r>
      <w:r w:rsidR="00E46484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of considerable discussion, and angst, amongst the medical physics </w:t>
      </w:r>
      <w:r w:rsidR="006975FC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and radiology </w:t>
      </w:r>
      <w:r w:rsidR="00E46484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communit</w:t>
      </w:r>
      <w:r w:rsidR="006975FC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ies</w:t>
      </w:r>
      <w:r w:rsidR="00E46484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due to </w:t>
      </w:r>
      <w:proofErr w:type="gramStart"/>
      <w:r w:rsidR="00E46484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a large number of</w:t>
      </w:r>
      <w:proofErr w:type="gramEnd"/>
      <w:r w:rsidR="00E46484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</w:t>
      </w:r>
      <w:r w:rsidR="00D0611E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ambiguities and </w:t>
      </w:r>
      <w:r w:rsidR="00E46484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concerns regarding the methods associated with the measure.</w:t>
      </w:r>
      <w:r w:rsidR="00D96373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Many of these concerns were published in the American Journal of Roentgenology (AJR) earlier this year</w:t>
      </w:r>
      <w:r w:rsidR="00FE4079"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(J. Wells et al. </w:t>
      </w:r>
      <w:hyperlink r:id="rId5" w:history="1">
        <w:r w:rsidR="005E10CB" w:rsidRPr="00213952">
          <w:rPr>
            <w:rStyle w:val="Hyperlink"/>
            <w:rFonts w:cstheme="minorHAnsi"/>
            <w:i/>
            <w:iCs/>
            <w:kern w:val="0"/>
            <w:sz w:val="24"/>
            <w:szCs w:val="24"/>
            <w:lang w:val="en-US"/>
          </w:rPr>
          <w:t>https://doi.org/10.2214/AJR.24.32458</w:t>
        </w:r>
      </w:hyperlink>
      <w:r w:rsidR="00FE4079" w:rsidRPr="007B74CA">
        <w:rPr>
          <w:rFonts w:cstheme="minorHAnsi"/>
          <w:i/>
          <w:iCs/>
          <w:color w:val="0045D7"/>
          <w:kern w:val="0"/>
          <w:sz w:val="24"/>
          <w:szCs w:val="24"/>
          <w:lang w:val="en-US"/>
        </w:rPr>
        <w:t>)</w:t>
      </w:r>
      <w:r w:rsidR="00CF4D18">
        <w:rPr>
          <w:rFonts w:cstheme="minorHAnsi"/>
          <w:i/>
          <w:iCs/>
          <w:color w:val="0045D7"/>
          <w:kern w:val="0"/>
          <w:sz w:val="24"/>
          <w:szCs w:val="24"/>
          <w:lang w:val="en-US"/>
        </w:rPr>
        <w:t xml:space="preserve">. </w:t>
      </w:r>
      <w:r w:rsidR="000358B6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Given the difficulties with this measure, </w:t>
      </w:r>
      <w:r w:rsidR="00CD7718" w:rsidRPr="00B267F0">
        <w:rPr>
          <w:rStyle w:val="Strong"/>
          <w:rFonts w:cstheme="minorHAnsi"/>
          <w:color w:val="323A45"/>
          <w:sz w:val="24"/>
          <w:szCs w:val="24"/>
          <w:u w:val="single"/>
        </w:rPr>
        <w:t>making the measure voluntary</w:t>
      </w:r>
      <w:r w:rsidR="000358B6" w:rsidRPr="00B267F0">
        <w:rPr>
          <w:rStyle w:val="Strong"/>
          <w:rFonts w:cstheme="minorHAnsi"/>
          <w:color w:val="323A45"/>
          <w:sz w:val="24"/>
          <w:szCs w:val="24"/>
          <w:u w:val="single"/>
        </w:rPr>
        <w:t xml:space="preserve"> is absolutely the right thing to d</w:t>
      </w:r>
      <w:r w:rsidR="00CD7718" w:rsidRPr="00B267F0">
        <w:rPr>
          <w:rStyle w:val="Strong"/>
          <w:rFonts w:cstheme="minorHAnsi"/>
          <w:color w:val="323A45"/>
          <w:sz w:val="24"/>
          <w:szCs w:val="24"/>
          <w:u w:val="single"/>
        </w:rPr>
        <w:t>o</w:t>
      </w:r>
      <w:r w:rsidR="00CD7718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.</w:t>
      </w:r>
      <w:r w:rsidR="00B267F0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I reiterate some of my own concerns here</w:t>
      </w:r>
      <w:r w:rsid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:</w:t>
      </w:r>
    </w:p>
    <w:p w14:paraId="51DF5679" w14:textId="354BC1BF" w:rsidR="004301D3" w:rsidRPr="00B90685" w:rsidRDefault="004301D3" w:rsidP="00CD144E">
      <w:pPr>
        <w:shd w:val="clear" w:color="auto" w:fill="FFFFFF" w:themeFill="background1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CONCERN 1: </w:t>
      </w:r>
      <w:r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The proposed measure of image quality, </w:t>
      </w:r>
      <w:r w:rsidRPr="002F0D1E">
        <w:rPr>
          <w:rStyle w:val="Strong"/>
          <w:rFonts w:cstheme="minorHAnsi"/>
          <w:color w:val="323A45"/>
          <w:sz w:val="24"/>
          <w:szCs w:val="24"/>
        </w:rPr>
        <w:t>Calculated CT Global Noise</w:t>
      </w:r>
      <w:r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, is not a meaningful indicator of diagnostic quality</w:t>
      </w:r>
      <w:r w:rsidR="009C1EA9"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, is not defined by any international or national standards organizations, and greatly oversimplifies the </w:t>
      </w:r>
      <w:r w:rsidR="003978EB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role</w:t>
      </w:r>
      <w:r w:rsidR="009C1EA9"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of image noise in clinical </w:t>
      </w:r>
      <w:r w:rsidR="003978EB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exam quality</w:t>
      </w:r>
      <w:r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.</w:t>
      </w:r>
    </w:p>
    <w:p w14:paraId="2BA72B46" w14:textId="321D8985" w:rsidR="002D170C" w:rsidRPr="007B74CA" w:rsidRDefault="002D170C" w:rsidP="002D170C">
      <w:pPr>
        <w:shd w:val="clear" w:color="auto" w:fill="FFFFFF" w:themeFill="background1"/>
        <w:rPr>
          <w:rStyle w:val="Strong"/>
          <w:rFonts w:cstheme="minorHAnsi"/>
          <w:color w:val="323A45"/>
          <w:sz w:val="24"/>
          <w:szCs w:val="24"/>
        </w:rPr>
      </w:pP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CONCERN </w:t>
      </w:r>
      <w:r>
        <w:rPr>
          <w:rStyle w:val="Strong"/>
          <w:rFonts w:cstheme="minorHAnsi"/>
          <w:color w:val="323A45"/>
          <w:sz w:val="24"/>
          <w:szCs w:val="24"/>
        </w:rPr>
        <w:t>2</w:t>
      </w: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: </w:t>
      </w:r>
      <w:r w:rsidRPr="00B91434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The </w:t>
      </w:r>
      <w:r w:rsidR="00E700D8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proposed measure of dose, </w:t>
      </w:r>
      <w:r w:rsidRPr="002F0D1E">
        <w:rPr>
          <w:rStyle w:val="Strong"/>
          <w:rFonts w:cstheme="minorHAnsi"/>
          <w:color w:val="323A45"/>
          <w:sz w:val="24"/>
          <w:szCs w:val="24"/>
        </w:rPr>
        <w:t>Calculated CT Size-Adjusted Dose</w:t>
      </w:r>
      <w:r w:rsidR="00E700D8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,</w:t>
      </w:r>
      <w:r w:rsidRPr="00B91434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uses a definition that has not been vetted by any national or international standards organization, is not </w:t>
      </w:r>
      <w:r w:rsidR="00C72DB8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easy to find</w:t>
      </w:r>
      <w:r w:rsidRPr="00B91434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, and “reinvents the wheel”. The </w:t>
      </w:r>
      <w:r w:rsidRPr="00B91434">
        <w:rPr>
          <w:rStyle w:val="Strong"/>
          <w:rFonts w:cstheme="minorHAnsi"/>
          <w:color w:val="323A45"/>
          <w:sz w:val="24"/>
          <w:szCs w:val="24"/>
        </w:rPr>
        <w:t>Size Specific Dose Estimate</w:t>
      </w:r>
      <w:r w:rsidRPr="00B91434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has been internationally standardized and is available on </w:t>
      </w:r>
      <w:r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modern </w:t>
      </w:r>
      <w:r w:rsidRPr="00B91434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scanner</w:t>
      </w:r>
      <w:r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s</w:t>
      </w:r>
      <w:r w:rsidRPr="00B91434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</w:t>
      </w:r>
      <w:r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as part of the Radiation Structured Dose report</w:t>
      </w:r>
      <w:r w:rsidRPr="00B91434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. This is the metric that should be used instead</w:t>
      </w:r>
      <w:r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of what the current measure uses.</w:t>
      </w:r>
    </w:p>
    <w:p w14:paraId="0CEEB027" w14:textId="486FB2CC" w:rsidR="008B10B9" w:rsidRDefault="008B10B9" w:rsidP="00C72DB8">
      <w:pPr>
        <w:shd w:val="clear" w:color="auto" w:fill="FFFFFF" w:themeFill="background1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CONCERN </w:t>
      </w:r>
      <w:r w:rsidR="00B27BEA">
        <w:rPr>
          <w:rStyle w:val="Strong"/>
          <w:rFonts w:cstheme="minorHAnsi"/>
          <w:color w:val="323A45"/>
          <w:sz w:val="24"/>
          <w:szCs w:val="24"/>
        </w:rPr>
        <w:t>3</w:t>
      </w: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: </w:t>
      </w:r>
      <w:r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The proposed </w:t>
      </w:r>
      <w:proofErr w:type="spellStart"/>
      <w:r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eCQM</w:t>
      </w:r>
      <w:proofErr w:type="spellEnd"/>
      <w:r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establishes fixed limits for both </w:t>
      </w:r>
      <w:r w:rsidR="00FF68AD" w:rsidRPr="002F0D1E">
        <w:rPr>
          <w:rStyle w:val="Strong"/>
          <w:rFonts w:cstheme="minorHAnsi"/>
          <w:color w:val="323A45"/>
          <w:sz w:val="24"/>
          <w:szCs w:val="24"/>
        </w:rPr>
        <w:t>Calculated CT Global N</w:t>
      </w:r>
      <w:r w:rsidRPr="002F0D1E">
        <w:rPr>
          <w:rStyle w:val="Strong"/>
          <w:rFonts w:cstheme="minorHAnsi"/>
          <w:color w:val="323A45"/>
          <w:sz w:val="24"/>
          <w:szCs w:val="24"/>
        </w:rPr>
        <w:t>oise</w:t>
      </w:r>
      <w:r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and </w:t>
      </w:r>
      <w:r w:rsidR="00FF68AD" w:rsidRPr="002F0D1E">
        <w:rPr>
          <w:rStyle w:val="Strong"/>
          <w:rFonts w:cstheme="minorHAnsi"/>
          <w:color w:val="323A45"/>
          <w:sz w:val="24"/>
          <w:szCs w:val="24"/>
        </w:rPr>
        <w:t>Calculated CT Size</w:t>
      </w:r>
      <w:r w:rsidR="00B27BEA" w:rsidRPr="002F0D1E">
        <w:rPr>
          <w:rStyle w:val="Strong"/>
          <w:rFonts w:cstheme="minorHAnsi"/>
          <w:color w:val="323A45"/>
          <w:sz w:val="24"/>
          <w:szCs w:val="24"/>
        </w:rPr>
        <w:t>-adjusted D</w:t>
      </w:r>
      <w:r w:rsidRPr="002F0D1E">
        <w:rPr>
          <w:rStyle w:val="Strong"/>
          <w:rFonts w:cstheme="minorHAnsi"/>
          <w:color w:val="323A45"/>
          <w:sz w:val="24"/>
          <w:szCs w:val="24"/>
        </w:rPr>
        <w:t>ose</w:t>
      </w:r>
      <w:r w:rsidRPr="00B90685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. This creates an untenable situation for some patient types that will lead to inferior diagnostic information and missed or incorrect diagnoses</w:t>
      </w:r>
      <w:r w:rsidR="00FF68AD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.</w:t>
      </w:r>
    </w:p>
    <w:p w14:paraId="0E9D70F7" w14:textId="6F913303" w:rsidR="009C1EA9" w:rsidRPr="007B74CA" w:rsidRDefault="00C72DB8" w:rsidP="009C1EA9">
      <w:pPr>
        <w:shd w:val="clear" w:color="auto" w:fill="FFFFFF" w:themeFill="background1"/>
        <w:rPr>
          <w:rStyle w:val="Strong"/>
          <w:rFonts w:cstheme="minorHAnsi"/>
          <w:color w:val="323A45"/>
          <w:sz w:val="24"/>
          <w:szCs w:val="24"/>
        </w:rPr>
      </w:pP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CONCERN </w:t>
      </w:r>
      <w:r w:rsidR="00B27BEA">
        <w:rPr>
          <w:rStyle w:val="Strong"/>
          <w:rFonts w:cstheme="minorHAnsi"/>
          <w:color w:val="323A45"/>
          <w:sz w:val="24"/>
          <w:szCs w:val="24"/>
        </w:rPr>
        <w:t>4</w:t>
      </w: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: </w:t>
      </w:r>
      <w:r w:rsidRPr="00915301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The measure seeks to define the practice of medicine by establishing dose and image quality levels for specific imaging tasks.</w:t>
      </w:r>
      <w:r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</w:t>
      </w:r>
      <w:r w:rsidR="00AE65E9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Many</w:t>
      </w:r>
      <w:r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of the proposed limits do not make clinical sense.</w:t>
      </w:r>
    </w:p>
    <w:p w14:paraId="073C26EE" w14:textId="0A95EEDF" w:rsidR="00DA5CBA" w:rsidRPr="007B74CA" w:rsidRDefault="00DA5CBA" w:rsidP="00DA5CBA">
      <w:pPr>
        <w:shd w:val="clear" w:color="auto" w:fill="FFFFFF" w:themeFill="background1"/>
        <w:rPr>
          <w:rStyle w:val="Strong"/>
          <w:rFonts w:cstheme="minorHAnsi"/>
          <w:color w:val="323A45"/>
          <w:sz w:val="24"/>
          <w:szCs w:val="24"/>
        </w:rPr>
      </w:pPr>
      <w:r w:rsidRPr="007B74CA">
        <w:rPr>
          <w:rStyle w:val="Strong"/>
          <w:rFonts w:cstheme="minorHAnsi"/>
          <w:color w:val="323A45"/>
          <w:sz w:val="24"/>
          <w:szCs w:val="24"/>
        </w:rPr>
        <w:lastRenderedPageBreak/>
        <w:t xml:space="preserve">CONCERN 5: </w:t>
      </w:r>
      <w:r w:rsidRPr="00250EB8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Implementation of the proposed measure relies on use of a software tool that has been developed and is to be provided by a for-profit company, and that same </w:t>
      </w:r>
      <w:r w:rsidR="007F768F" w:rsidRPr="00250EB8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company</w:t>
      </w:r>
      <w:r w:rsidRPr="00250EB8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is the proponent of the measure. This is an inherent conflict of interest.</w:t>
      </w:r>
      <w:r w:rsidR="00AB1F5E" w:rsidRPr="007B74CA">
        <w:rPr>
          <w:rStyle w:val="Strong"/>
          <w:rFonts w:cstheme="minorHAnsi"/>
          <w:color w:val="323A45"/>
          <w:sz w:val="24"/>
          <w:szCs w:val="24"/>
        </w:rPr>
        <w:t xml:space="preserve"> </w:t>
      </w:r>
    </w:p>
    <w:p w14:paraId="12CE71CA" w14:textId="0DBCCED3" w:rsidR="002F1B53" w:rsidRPr="007B74CA" w:rsidRDefault="002F1B53" w:rsidP="002F1B53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CONCERN </w:t>
      </w:r>
      <w:r w:rsidR="002F0D1E">
        <w:rPr>
          <w:rStyle w:val="Strong"/>
          <w:rFonts w:cstheme="minorHAnsi"/>
          <w:color w:val="323A45"/>
          <w:sz w:val="24"/>
          <w:szCs w:val="24"/>
        </w:rPr>
        <w:t>6</w:t>
      </w: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: </w:t>
      </w:r>
      <w:r w:rsidRPr="00485853">
        <w:rPr>
          <w:rFonts w:cstheme="minorHAnsi"/>
          <w:sz w:val="24"/>
          <w:szCs w:val="24"/>
        </w:rPr>
        <w:t xml:space="preserve">The company whose software is to be used, and who is the proponent for the measure, </w:t>
      </w:r>
      <w:r w:rsidR="007F768F" w:rsidRPr="00485853">
        <w:rPr>
          <w:rFonts w:cstheme="minorHAnsi"/>
          <w:sz w:val="24"/>
          <w:szCs w:val="24"/>
        </w:rPr>
        <w:t>ALARA</w:t>
      </w:r>
      <w:r w:rsidRPr="00485853">
        <w:rPr>
          <w:rFonts w:cstheme="minorHAnsi"/>
          <w:sz w:val="24"/>
          <w:szCs w:val="24"/>
        </w:rPr>
        <w:t xml:space="preserve"> Imaging, is a new (2020), for-profit startup company with no track record of having previously performed any project on imaging, let alone a project of such wide scope, scientifically or technically.</w:t>
      </w:r>
      <w:r w:rsidR="000C6658">
        <w:rPr>
          <w:rFonts w:cstheme="minorHAnsi"/>
          <w:sz w:val="24"/>
          <w:szCs w:val="24"/>
        </w:rPr>
        <w:t xml:space="preserve"> </w:t>
      </w:r>
      <w:r w:rsidR="00BB7897">
        <w:rPr>
          <w:rFonts w:cstheme="minorHAnsi"/>
          <w:sz w:val="24"/>
          <w:szCs w:val="24"/>
        </w:rPr>
        <w:t>Sufficient time has not been allowed for testing with this company or for alternative companies to develop products that would allow a practice to comply with this mea</w:t>
      </w:r>
      <w:r w:rsidR="009716C8">
        <w:rPr>
          <w:rFonts w:cstheme="minorHAnsi"/>
          <w:sz w:val="24"/>
          <w:szCs w:val="24"/>
        </w:rPr>
        <w:t>sure.</w:t>
      </w:r>
    </w:p>
    <w:p w14:paraId="7FBE4D8F" w14:textId="77777777" w:rsidR="0002705B" w:rsidRDefault="0002705B" w:rsidP="00024A44">
      <w:pPr>
        <w:pStyle w:val="NoSpacing"/>
        <w:spacing w:line="276" w:lineRule="auto"/>
        <w:rPr>
          <w:rFonts w:cstheme="minorHAnsi"/>
          <w:b/>
          <w:bCs/>
          <w:sz w:val="24"/>
          <w:szCs w:val="24"/>
        </w:rPr>
      </w:pPr>
    </w:p>
    <w:p w14:paraId="7496D015" w14:textId="4D61689D" w:rsidR="00024A44" w:rsidRPr="007B74CA" w:rsidRDefault="00024A44" w:rsidP="00024A44">
      <w:pPr>
        <w:pStyle w:val="NoSpacing"/>
        <w:spacing w:line="276" w:lineRule="auto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  <w:r w:rsidRPr="007B74CA">
        <w:rPr>
          <w:rFonts w:cstheme="minorHAnsi"/>
          <w:sz w:val="24"/>
          <w:szCs w:val="24"/>
        </w:rPr>
        <w:t xml:space="preserve">In closing, I want to commend CMS for </w:t>
      </w:r>
      <w:r w:rsidR="009859C0">
        <w:rPr>
          <w:rFonts w:cstheme="minorHAnsi"/>
          <w:sz w:val="24"/>
          <w:szCs w:val="24"/>
        </w:rPr>
        <w:t>its</w:t>
      </w:r>
      <w:r w:rsidRPr="007B74CA">
        <w:rPr>
          <w:rFonts w:cstheme="minorHAnsi"/>
          <w:sz w:val="24"/>
          <w:szCs w:val="24"/>
        </w:rPr>
        <w:t xml:space="preserve"> efforts on behalf of patient safety. I have the same interests as you do and have devoted my career to the safe and effective use of CT imaging. I hope that you will accept these concerns in the spirit intended, which is that I want any safety measure that is implemented to be successful and to accomplish its intended purpose. Unfortunately, as written, </w:t>
      </w:r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CMS </w:t>
      </w:r>
      <w:proofErr w:type="spellStart"/>
      <w:r w:rsidRPr="007B74CA">
        <w:rPr>
          <w:rStyle w:val="Strong"/>
          <w:rFonts w:cstheme="minorHAnsi"/>
          <w:color w:val="323A45"/>
          <w:sz w:val="24"/>
          <w:szCs w:val="24"/>
        </w:rPr>
        <w:t>eCQM</w:t>
      </w:r>
      <w:proofErr w:type="spellEnd"/>
      <w:r w:rsidRPr="007B74CA">
        <w:rPr>
          <w:rStyle w:val="Strong"/>
          <w:rFonts w:cstheme="minorHAnsi"/>
          <w:color w:val="323A45"/>
          <w:sz w:val="24"/>
          <w:szCs w:val="24"/>
        </w:rPr>
        <w:t xml:space="preserve"> ID: CMS1074v1 is deeply flawed </w:t>
      </w:r>
      <w:r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and </w:t>
      </w:r>
      <w:r w:rsidRPr="005E2068">
        <w:rPr>
          <w:rStyle w:val="Strong"/>
          <w:rFonts w:cstheme="minorHAnsi"/>
          <w:color w:val="323A45"/>
          <w:sz w:val="24"/>
          <w:szCs w:val="24"/>
        </w:rPr>
        <w:t>may result in patients receiving missed or incorrect diagnoses</w:t>
      </w:r>
      <w:r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. It </w:t>
      </w:r>
      <w:r w:rsidR="008758B6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also </w:t>
      </w:r>
      <w:r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poses a </w:t>
      </w:r>
      <w:r w:rsidRPr="005E2068">
        <w:rPr>
          <w:rStyle w:val="Strong"/>
          <w:rFonts w:cstheme="minorHAnsi"/>
          <w:color w:val="323A45"/>
          <w:sz w:val="24"/>
          <w:szCs w:val="24"/>
        </w:rPr>
        <w:t xml:space="preserve">significant implementation barrier and IT </w:t>
      </w:r>
      <w:r w:rsidR="007F768F" w:rsidRPr="005E2068">
        <w:rPr>
          <w:rStyle w:val="Strong"/>
          <w:rFonts w:cstheme="minorHAnsi"/>
          <w:color w:val="323A45"/>
          <w:sz w:val="24"/>
          <w:szCs w:val="24"/>
        </w:rPr>
        <w:t>security</w:t>
      </w:r>
      <w:r w:rsidRPr="005E2068">
        <w:rPr>
          <w:rStyle w:val="Strong"/>
          <w:rFonts w:cstheme="minorHAnsi"/>
          <w:color w:val="323A45"/>
          <w:sz w:val="24"/>
          <w:szCs w:val="24"/>
        </w:rPr>
        <w:t xml:space="preserve"> risk</w:t>
      </w:r>
      <w:r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.</w:t>
      </w:r>
      <w:r w:rsidR="00C92E13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 By making the measure voluntary in 2027 and beyond, </w:t>
      </w:r>
      <w:r w:rsidR="008B31D6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the larger community of clinical scientists working in the field of CT has time to </w:t>
      </w:r>
      <w:r w:rsidR="00081E87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address the many concerns with the measure and either fix it or </w:t>
      </w:r>
      <w:r w:rsidR="003E6A02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bring forward something that has </w:t>
      </w:r>
      <w:r w:rsidR="007B56E4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 xml:space="preserve">been </w:t>
      </w:r>
      <w:r w:rsidR="003E6A02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thoroughly vetted and approved by the radiology community.</w:t>
      </w:r>
    </w:p>
    <w:p w14:paraId="38C7D1A0" w14:textId="77777777" w:rsidR="00024A44" w:rsidRPr="007B74CA" w:rsidRDefault="00024A44" w:rsidP="00024A44">
      <w:pPr>
        <w:pStyle w:val="NoSpacing"/>
        <w:spacing w:line="276" w:lineRule="auto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</w:p>
    <w:p w14:paraId="1249B11B" w14:textId="425A6A2A" w:rsidR="00024A44" w:rsidRDefault="00024A44" w:rsidP="00024A44">
      <w:pPr>
        <w:pStyle w:val="NoSpacing"/>
        <w:spacing w:after="240" w:line="276" w:lineRule="auto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  <w:r w:rsidRPr="007B74CA">
        <w:rPr>
          <w:rStyle w:val="Strong"/>
          <w:rFonts w:cstheme="minorHAnsi"/>
          <w:b w:val="0"/>
          <w:bCs w:val="0"/>
          <w:color w:val="323A45"/>
          <w:sz w:val="24"/>
          <w:szCs w:val="24"/>
        </w:rPr>
        <w:t>Sincerely,</w:t>
      </w:r>
      <w:bookmarkStart w:id="0" w:name="_MailAutoSig"/>
    </w:p>
    <w:p w14:paraId="1955B8F5" w14:textId="77777777" w:rsidR="00DC4958" w:rsidRDefault="00DC4958" w:rsidP="00024A44">
      <w:pPr>
        <w:pStyle w:val="NoSpacing"/>
        <w:spacing w:after="240" w:line="276" w:lineRule="auto"/>
        <w:rPr>
          <w:rStyle w:val="Strong"/>
          <w:rFonts w:cstheme="minorHAnsi"/>
          <w:b w:val="0"/>
          <w:bCs w:val="0"/>
          <w:color w:val="323A45"/>
          <w:sz w:val="24"/>
          <w:szCs w:val="24"/>
        </w:rPr>
      </w:pPr>
    </w:p>
    <w:p w14:paraId="4CFA9A30" w14:textId="77777777" w:rsidR="00DC4958" w:rsidRPr="007B74CA" w:rsidRDefault="00DC4958" w:rsidP="00024A44">
      <w:pPr>
        <w:pStyle w:val="NoSpacing"/>
        <w:spacing w:after="240" w:line="276" w:lineRule="auto"/>
        <w:rPr>
          <w:rFonts w:eastAsiaTheme="minorEastAsia" w:cstheme="minorHAnsi"/>
          <w:b/>
          <w:bCs/>
          <w:noProof/>
          <w:sz w:val="24"/>
          <w:szCs w:val="24"/>
        </w:rPr>
      </w:pPr>
    </w:p>
    <w:bookmarkEnd w:id="0"/>
    <w:sectPr w:rsidR="00DC4958" w:rsidRPr="007B74CA" w:rsidSect="007B74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3C4"/>
    <w:multiLevelType w:val="hybridMultilevel"/>
    <w:tmpl w:val="3F62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3C9"/>
    <w:multiLevelType w:val="hybridMultilevel"/>
    <w:tmpl w:val="1A906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3E75"/>
    <w:multiLevelType w:val="hybridMultilevel"/>
    <w:tmpl w:val="8ED61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75BC"/>
    <w:multiLevelType w:val="hybridMultilevel"/>
    <w:tmpl w:val="0DA24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84855"/>
    <w:multiLevelType w:val="hybridMultilevel"/>
    <w:tmpl w:val="31AAD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50745"/>
    <w:multiLevelType w:val="hybridMultilevel"/>
    <w:tmpl w:val="22DE1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31800"/>
    <w:multiLevelType w:val="multilevel"/>
    <w:tmpl w:val="DE8E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74137"/>
    <w:multiLevelType w:val="hybridMultilevel"/>
    <w:tmpl w:val="4F944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0691">
    <w:abstractNumId w:val="6"/>
  </w:num>
  <w:num w:numId="2" w16cid:durableId="1781798319">
    <w:abstractNumId w:val="1"/>
  </w:num>
  <w:num w:numId="3" w16cid:durableId="43454470">
    <w:abstractNumId w:val="5"/>
  </w:num>
  <w:num w:numId="4" w16cid:durableId="1176337549">
    <w:abstractNumId w:val="7"/>
  </w:num>
  <w:num w:numId="5" w16cid:durableId="2142964065">
    <w:abstractNumId w:val="0"/>
  </w:num>
  <w:num w:numId="6" w16cid:durableId="983972270">
    <w:abstractNumId w:val="2"/>
  </w:num>
  <w:num w:numId="7" w16cid:durableId="363675022">
    <w:abstractNumId w:val="4"/>
  </w:num>
  <w:num w:numId="8" w16cid:durableId="129914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4E"/>
    <w:rsid w:val="00000697"/>
    <w:rsid w:val="00003069"/>
    <w:rsid w:val="00024A44"/>
    <w:rsid w:val="0002705B"/>
    <w:rsid w:val="000358B6"/>
    <w:rsid w:val="000369FD"/>
    <w:rsid w:val="000651C0"/>
    <w:rsid w:val="00080394"/>
    <w:rsid w:val="00081E87"/>
    <w:rsid w:val="000C6658"/>
    <w:rsid w:val="000D2646"/>
    <w:rsid w:val="00151654"/>
    <w:rsid w:val="00161600"/>
    <w:rsid w:val="001B79E5"/>
    <w:rsid w:val="0021229F"/>
    <w:rsid w:val="00226289"/>
    <w:rsid w:val="002425AA"/>
    <w:rsid w:val="0024484A"/>
    <w:rsid w:val="00250EB8"/>
    <w:rsid w:val="0028056F"/>
    <w:rsid w:val="0028698B"/>
    <w:rsid w:val="002B395B"/>
    <w:rsid w:val="002D170C"/>
    <w:rsid w:val="002F0D1E"/>
    <w:rsid w:val="002F1B53"/>
    <w:rsid w:val="00320971"/>
    <w:rsid w:val="00333A9E"/>
    <w:rsid w:val="003546C6"/>
    <w:rsid w:val="00361B6A"/>
    <w:rsid w:val="00396CC5"/>
    <w:rsid w:val="003978EB"/>
    <w:rsid w:val="003C6AC4"/>
    <w:rsid w:val="003E6A02"/>
    <w:rsid w:val="004301D3"/>
    <w:rsid w:val="004367D8"/>
    <w:rsid w:val="00443CF0"/>
    <w:rsid w:val="00463CCA"/>
    <w:rsid w:val="004641D4"/>
    <w:rsid w:val="00485853"/>
    <w:rsid w:val="005816D3"/>
    <w:rsid w:val="005968D0"/>
    <w:rsid w:val="005E10CB"/>
    <w:rsid w:val="005E2068"/>
    <w:rsid w:val="006158AA"/>
    <w:rsid w:val="00690A48"/>
    <w:rsid w:val="006934BC"/>
    <w:rsid w:val="006975FC"/>
    <w:rsid w:val="006E3E5B"/>
    <w:rsid w:val="0073014B"/>
    <w:rsid w:val="007A747F"/>
    <w:rsid w:val="007B56E4"/>
    <w:rsid w:val="007B74CA"/>
    <w:rsid w:val="007F768F"/>
    <w:rsid w:val="008758B6"/>
    <w:rsid w:val="008B10B9"/>
    <w:rsid w:val="008B31D6"/>
    <w:rsid w:val="008E757B"/>
    <w:rsid w:val="008F72C4"/>
    <w:rsid w:val="009022D8"/>
    <w:rsid w:val="00911B1C"/>
    <w:rsid w:val="00915301"/>
    <w:rsid w:val="009716C8"/>
    <w:rsid w:val="009859C0"/>
    <w:rsid w:val="009C1EA9"/>
    <w:rsid w:val="009F5B09"/>
    <w:rsid w:val="00AB1F5E"/>
    <w:rsid w:val="00AE65E9"/>
    <w:rsid w:val="00B267F0"/>
    <w:rsid w:val="00B27BEA"/>
    <w:rsid w:val="00B331A4"/>
    <w:rsid w:val="00B40E95"/>
    <w:rsid w:val="00B6313F"/>
    <w:rsid w:val="00B63A85"/>
    <w:rsid w:val="00B8419C"/>
    <w:rsid w:val="00B90685"/>
    <w:rsid w:val="00B91434"/>
    <w:rsid w:val="00BB7897"/>
    <w:rsid w:val="00BB7EAC"/>
    <w:rsid w:val="00C25906"/>
    <w:rsid w:val="00C52C92"/>
    <w:rsid w:val="00C72DB8"/>
    <w:rsid w:val="00C92E13"/>
    <w:rsid w:val="00CC0B4C"/>
    <w:rsid w:val="00CD144E"/>
    <w:rsid w:val="00CD7718"/>
    <w:rsid w:val="00CF4D18"/>
    <w:rsid w:val="00D0611E"/>
    <w:rsid w:val="00D07192"/>
    <w:rsid w:val="00D17111"/>
    <w:rsid w:val="00D32406"/>
    <w:rsid w:val="00D96373"/>
    <w:rsid w:val="00DA5CBA"/>
    <w:rsid w:val="00DC4958"/>
    <w:rsid w:val="00E46484"/>
    <w:rsid w:val="00E545ED"/>
    <w:rsid w:val="00E700D8"/>
    <w:rsid w:val="00E76073"/>
    <w:rsid w:val="00EE683F"/>
    <w:rsid w:val="00F507A1"/>
    <w:rsid w:val="00FB32EA"/>
    <w:rsid w:val="00FC1B3D"/>
    <w:rsid w:val="00FE407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6F28"/>
  <w15:chartTrackingRefBased/>
  <w15:docId w15:val="{88144A5D-15C0-4214-8511-42D98749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D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D144E"/>
    <w:rPr>
      <w:b/>
      <w:bCs/>
    </w:rPr>
  </w:style>
  <w:style w:type="paragraph" w:styleId="ListParagraph">
    <w:name w:val="List Paragraph"/>
    <w:basedOn w:val="Normal"/>
    <w:uiPriority w:val="34"/>
    <w:qFormat/>
    <w:rsid w:val="00430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B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F1B53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1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2214/AJR.24.324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McCollough, Cynthia H., Ph.D.</dc:creator>
  <cp:keywords/>
  <dc:description/>
  <cp:lastModifiedBy>Yang, Kai,PhD</cp:lastModifiedBy>
  <cp:revision>7</cp:revision>
  <cp:lastPrinted>2025-08-16T01:20:00Z</cp:lastPrinted>
  <dcterms:created xsi:type="dcterms:W3CDTF">2025-08-16T01:20:00Z</dcterms:created>
  <dcterms:modified xsi:type="dcterms:W3CDTF">2025-09-02T18:56:00Z</dcterms:modified>
</cp:coreProperties>
</file>