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1C4F82CD" w:rsidR="00F25729" w:rsidRDefault="00665857" w:rsidP="009A2FE5">
      <w:pPr>
        <w:rPr>
          <w:sz w:val="2"/>
          <w:szCs w:val="2"/>
        </w:rPr>
        <w:sectPr w:rsidR="00F25729" w:rsidSect="00572060">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7F5F5162">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D1889"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67FF5983">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04153"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5C9ECF2F">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74981"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394A62C0" w:rsidR="009862CC" w:rsidRPr="003C413F" w:rsidRDefault="009862CC" w:rsidP="00D75E9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w:t>
                            </w:r>
                          </w:p>
                          <w:p w14:paraId="37310121" w14:textId="00E01B98" w:rsidR="00E33711" w:rsidRDefault="009862CC" w:rsidP="002D418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w:t>
                            </w:r>
                            <w:r w:rsidR="001738E2">
                              <w:rPr>
                                <w:rFonts w:ascii="Arial" w:eastAsia="Arial" w:hAnsi="Arial" w:cs="Arial"/>
                                <w:color w:val="FFFFFF" w:themeColor="background1"/>
                                <w:sz w:val="24"/>
                                <w:szCs w:val="24"/>
                              </w:rPr>
                              <w:t>seminar</w:t>
                            </w:r>
                            <w:r w:rsidRPr="009862CC">
                              <w:rPr>
                                <w:rFonts w:ascii="Arial" w:eastAsia="Arial" w:hAnsi="Arial" w:cs="Arial"/>
                                <w:color w:val="FFFFFF" w:themeColor="background1"/>
                                <w:sz w:val="24"/>
                                <w:szCs w:val="24"/>
                              </w:rPr>
                              <w:t xml:space="preserve"> on </w:t>
                            </w:r>
                          </w:p>
                          <w:p w14:paraId="66F19F76" w14:textId="3100261D" w:rsidR="00126DE6" w:rsidRPr="006A313D" w:rsidRDefault="00B3351F"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In</w:t>
                            </w:r>
                            <w:r w:rsidR="000A6452">
                              <w:rPr>
                                <w:rFonts w:ascii="Arial" w:eastAsia="Times New Roman" w:hAnsi="Arial" w:cs="Arial"/>
                                <w:b/>
                                <w:color w:val="FFFFFF" w:themeColor="background1"/>
                                <w:sz w:val="32"/>
                                <w:szCs w:val="32"/>
                              </w:rPr>
                              <w:t xml:space="preserve"> Vivo Quantitative Imaging of Nanoparticles and Cells </w:t>
                            </w:r>
                            <w:r w:rsidR="008E2244">
                              <w:rPr>
                                <w:rFonts w:ascii="Arial" w:eastAsia="Times New Roman" w:hAnsi="Arial" w:cs="Arial"/>
                                <w:b/>
                                <w:color w:val="FFFFFF" w:themeColor="background1"/>
                                <w:sz w:val="32"/>
                                <w:szCs w:val="32"/>
                              </w:rPr>
                              <w:t>Using Magnetic Particle Imaging</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2C5BA" id="_x0000_t202" coordsize="21600,21600" o:spt="202" path="m,l,21600r21600,l21600,xe">
                <v:stroke joinstyle="miter"/>
                <v:path gradientshapeok="t" o:connecttype="rect"/>
              </v:shapetype>
              <v:shape id="Text Box 60" o:spid="_x0000_s1026"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V7AEAALgDAAAOAAAAZHJzL2Uyb0RvYy54bWysU9tu2zAMfR+wfxD0vjjO0Kwx4hRdiw4D&#10;ugvQ7gMYWY6F2aJGKbGzrx8lx2m3vRV9EWiKOjznkF5fDV0rDpq8QVvKfDaXQluFlbG7Uv54vHt3&#10;KYUPYCto0epSHrWXV5u3b9a9K/QCG2wrTYJBrC96V8omBFdkmVeN7sDP0GnLlzVSB4E/aZdVBD2j&#10;d222mM+XWY9UOUKlvefs7XgpNwm/rrUK3+ra6yDaUjK3kE5K5zae2WYNxY7ANUadaMALWHRgLDc9&#10;Q91CALEn8x9UZxShxzrMFHYZ1rVROmlgNfn8HzUPDTidtLA53p1t8q8Hq74evpMwVSkXUljoeESP&#10;egjiIw5imezpnS+46sFxXRg4z2NOUr27R/XTC4s3DdidvibCvtFQMb08Gps9exoH4gsfQbb9F6y4&#10;D+wDJqChpi56x24IRucxHc+jiVwUJz/kq8vV6kIKxXf5xftlvlqkHlBMzx358EljJ2JQSuLZJ3g4&#10;3PsQ6UAxlcRuFu9M26b5t/avBBfGTKIfGY/cw7AduDrK2GJ1ZCGE4zrx+nPQIP2WoudVKqX/tQfS&#10;UrSfLZsR924KaAq2UwBW8dNSBinG8CaM+7l3ZHYNI492W7xmw2qTpDyxOPHk9UgKT6sc9+/5d6p6&#10;+uE2fwAAAP//AwBQSwMEFAAGAAgAAAAhALJJ6e/hAAAACwEAAA8AAABkcnMvZG93bnJldi54bWxM&#10;j8FOwzAQRO9I/IO1SNyo3ZaGNMSpKgQnJNQ0HDg68TaxGq9D7Lbh73FPcNzZ0cybfDPZnp1x9MaR&#10;hPlMAENqnDbUSvis3h5SYD4o0qp3hBJ+0MOmuL3JVabdhUo870PLYgj5TEnoQhgyzn3ToVV+5gak&#10;+Du40aoQz7HlelSXGG57vhAi4VYZig2dGvClw+a4P1kJ2y8qX833R70rD6WpqrWg9+Qo5f3dtH0G&#10;FnAKf2a44kd0KCJT7U6kPeslPK4jeYj6Ik2AXQ3zdLkCVktYPokV8CLn/zcUvwAAAP//AwBQSwEC&#10;LQAUAAYACAAAACEAtoM4kv4AAADhAQAAEwAAAAAAAAAAAAAAAAAAAAAAW0NvbnRlbnRfVHlwZXNd&#10;LnhtbFBLAQItABQABgAIAAAAIQA4/SH/1gAAAJQBAAALAAAAAAAAAAAAAAAAAC8BAABfcmVscy8u&#10;cmVsc1BLAQItABQABgAIAAAAIQCGmgHV7AEAALgDAAAOAAAAAAAAAAAAAAAAAC4CAABkcnMvZTJv&#10;RG9jLnhtbFBLAQItABQABgAIAAAAIQCySenv4QAAAAsBAAAPAAAAAAAAAAAAAAAAAEYEAABkcnMv&#10;ZG93bnJldi54bWxQSwUGAAAAAAQABADzAAAAVAUAAAAA&#10;" filled="f" stroked="f">
                <v:textbox inset="0,0,0,0">
                  <w:txbxContent>
                    <w:p w14:paraId="5D37AF4B" w14:textId="394A62C0" w:rsidR="009862CC" w:rsidRPr="003C413F" w:rsidRDefault="009862CC" w:rsidP="00D75E9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w:t>
                      </w:r>
                    </w:p>
                    <w:p w14:paraId="37310121" w14:textId="00E01B98" w:rsidR="00E33711" w:rsidRDefault="009862CC" w:rsidP="002D418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w:t>
                      </w:r>
                      <w:r w:rsidR="001738E2">
                        <w:rPr>
                          <w:rFonts w:ascii="Arial" w:eastAsia="Arial" w:hAnsi="Arial" w:cs="Arial"/>
                          <w:color w:val="FFFFFF" w:themeColor="background1"/>
                          <w:sz w:val="24"/>
                          <w:szCs w:val="24"/>
                        </w:rPr>
                        <w:t>seminar</w:t>
                      </w:r>
                      <w:r w:rsidRPr="009862CC">
                        <w:rPr>
                          <w:rFonts w:ascii="Arial" w:eastAsia="Arial" w:hAnsi="Arial" w:cs="Arial"/>
                          <w:color w:val="FFFFFF" w:themeColor="background1"/>
                          <w:sz w:val="24"/>
                          <w:szCs w:val="24"/>
                        </w:rPr>
                        <w:t xml:space="preserve"> on </w:t>
                      </w:r>
                    </w:p>
                    <w:p w14:paraId="66F19F76" w14:textId="3100261D" w:rsidR="00126DE6" w:rsidRPr="006A313D" w:rsidRDefault="00B3351F"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In</w:t>
                      </w:r>
                      <w:r w:rsidR="000A6452">
                        <w:rPr>
                          <w:rFonts w:ascii="Arial" w:eastAsia="Times New Roman" w:hAnsi="Arial" w:cs="Arial"/>
                          <w:b/>
                          <w:color w:val="FFFFFF" w:themeColor="background1"/>
                          <w:sz w:val="32"/>
                          <w:szCs w:val="32"/>
                        </w:rPr>
                        <w:t xml:space="preserve"> Vivo Quantitative Imaging of Nanoparticles and Cells </w:t>
                      </w:r>
                      <w:r w:rsidR="008E2244">
                        <w:rPr>
                          <w:rFonts w:ascii="Arial" w:eastAsia="Times New Roman" w:hAnsi="Arial" w:cs="Arial"/>
                          <w:b/>
                          <w:color w:val="FFFFFF" w:themeColor="background1"/>
                          <w:sz w:val="32"/>
                          <w:szCs w:val="32"/>
                        </w:rPr>
                        <w:t>Using Magnetic Particle Imaging</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FF7CE"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50922D01" w:rsidR="00157127" w:rsidRPr="00157127" w:rsidRDefault="00996E2D" w:rsidP="003A7824">
      <w:pPr>
        <w:tabs>
          <w:tab w:val="left" w:pos="2280"/>
        </w:tabs>
      </w:pPr>
      <w:r w:rsidRPr="009A2FE5">
        <w:rPr>
          <w:noProof/>
          <w:sz w:val="2"/>
          <w:szCs w:val="2"/>
        </w:rPr>
        <mc:AlternateContent>
          <mc:Choice Requires="wps">
            <w:drawing>
              <wp:anchor distT="45720" distB="45720" distL="114300" distR="114300" simplePos="0" relativeHeight="251658248" behindDoc="0" locked="0" layoutInCell="1" allowOverlap="1" wp14:anchorId="00C170A2" wp14:editId="369B47C0">
                <wp:simplePos x="0" y="0"/>
                <wp:positionH relativeFrom="column">
                  <wp:posOffset>-838200</wp:posOffset>
                </wp:positionH>
                <wp:positionV relativeFrom="paragraph">
                  <wp:posOffset>4096385</wp:posOffset>
                </wp:positionV>
                <wp:extent cx="3202305" cy="51358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5135880"/>
                        </a:xfrm>
                        <a:prstGeom prst="rect">
                          <a:avLst/>
                        </a:prstGeom>
                        <a:noFill/>
                        <a:ln w="9525">
                          <a:noFill/>
                          <a:miter lim="800000"/>
                          <a:headEnd/>
                          <a:tailEnd/>
                        </a:ln>
                      </wps:spPr>
                      <wps:txbx>
                        <w:txbxContent>
                          <w:p w14:paraId="2F3B26AE" w14:textId="7DF6CEA4" w:rsidR="0002706A" w:rsidRPr="0002706A" w:rsidRDefault="0002706A" w:rsidP="0002706A">
                            <w:pPr>
                              <w:rPr>
                                <w:rFonts w:ascii="Arial" w:hAnsi="Arial" w:cs="Arial"/>
                                <w:b/>
                                <w:bCs/>
                                <w:sz w:val="28"/>
                                <w:szCs w:val="28"/>
                                <w:u w:val="single"/>
                              </w:rPr>
                            </w:pPr>
                            <w:r w:rsidRPr="00E021D7">
                              <w:rPr>
                                <w:rFonts w:ascii="Arial" w:hAnsi="Arial" w:cs="Arial"/>
                                <w:b/>
                                <w:bCs/>
                                <w:sz w:val="28"/>
                                <w:szCs w:val="28"/>
                                <w:u w:val="single"/>
                              </w:rPr>
                              <w:t>Bio</w:t>
                            </w:r>
                            <w:r w:rsidRPr="0002706A">
                              <w:rPr>
                                <w:rFonts w:ascii="Arial" w:hAnsi="Arial" w:cs="Arial"/>
                                <w:b/>
                                <w:bCs/>
                                <w:sz w:val="28"/>
                                <w:szCs w:val="28"/>
                                <w:u w:val="single"/>
                              </w:rPr>
                              <w:t xml:space="preserve"> </w:t>
                            </w:r>
                          </w:p>
                          <w:p w14:paraId="50EA21BE" w14:textId="77777777" w:rsidR="00996E2D" w:rsidRPr="00996E2D" w:rsidRDefault="00996E2D" w:rsidP="00996E2D">
                            <w:pPr>
                              <w:rPr>
                                <w:rFonts w:ascii="Arial" w:hAnsi="Arial" w:cs="Arial"/>
                                <w:sz w:val="21"/>
                                <w:szCs w:val="21"/>
                              </w:rPr>
                            </w:pPr>
                            <w:r w:rsidRPr="00996E2D">
                              <w:rPr>
                                <w:rFonts w:ascii="Arial" w:hAnsi="Arial" w:cs="Arial"/>
                                <w:sz w:val="21"/>
                                <w:szCs w:val="21"/>
                              </w:rPr>
                              <w:t>Carlos M. Rinaldi-Ramos is the Chair and Dean’s Leadership Professor in the Department of Chemical Engineering and Professor in the J. Crayton Pruitt Family Department of Biomedical Engineering at the University of Florida. He received his bachelor’s degree in Chemical Engineering at the University of Puerto Rico, Mayagüez, and completed degrees in Master of Science in Chemical Engineering, Master of Science in Chemical Engineering Practice, and Doctor of Philosophy in Chemical Engineering at the Massachusetts Institute of Technology. Prior to the University of Florida, Dr. Rinaldi-Ramos was a Professor in the Department of Chemical Engineering at the University of Puerto Rico, Mayagüez (UPRM). While at UPRM, Dr. Rinaldi-Ramos collaborated with Dr. Oscar Perales Perez on several projects resulting in major instrumentation infrastructure, education and research opportunities for students, and joint publications. Dr. Rinaldi-Ramos’s research spans synthesis and characterization of magnetic nanoparticles for biomedical applications and evaluation of nanoparticle transport and diffusion in biological fluids. Current efforts focus on developing tracers for magnetic particle imaging (MPI), an exciting new biomedical imaging modality that allows for non-invasive, unambiguous, and quantitative imaging of the in vivo distribution of superparamagnetic iron oxide nanoparticle tracers.</w:t>
                            </w:r>
                          </w:p>
                          <w:p w14:paraId="3EEAB2EA" w14:textId="77777777" w:rsidR="009A2FE5" w:rsidRDefault="009A2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170A2" id="Text Box 2" o:spid="_x0000_s1027" type="#_x0000_t202" style="position:absolute;margin-left:-66pt;margin-top:322.55pt;width:252.15pt;height:404.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ScDQIAAPoDAAAOAAAAZHJzL2Uyb0RvYy54bWysU9uO2yAQfa/Uf0C8N74kbrNWnNV2t1tV&#10;2l6k3X4AxjhGBYYCiZ1+fQeczUbtW1Ue0MDMHOacGTbXk1bkIJyXYBpaLHJKhOHQSbNr6Pen+zdr&#10;SnxgpmMKjGjoUXh6vX39ajPaWpQwgOqEIwhifD3ahg4h2DrLPB+EZn4BVhh09uA0C3h0u6xzbER0&#10;rbIyz99mI7jOOuDCe7y9m510m/D7XvDwte+9CEQ1FGsLaXdpb+OebTes3jlmB8lPZbB/qEIzafDR&#10;M9QdC4zsnfwLSkvuwEMfFhx0Bn0vuUgckE2R/8HmcWBWJC4ojrdnmfz/g+VfDt8ckV1DrygxTGOL&#10;nsQUyHuYSBnVGa2vMejRYliY8Bq7nJh6+wD8hycGbgdmduLGORgHwTqsroiZ2UXqjOMjSDt+hg6f&#10;YfsACWjqnY7SoRgE0bFLx3NnYikcL5dlXi7zihKOvqpYVut16l3G6ud063z4KECTaDTUYesTPDs8&#10;+BDLYfVzSHzNwL1UKrVfGTIi/6qsUsKFR8uA06mkbug6j2uel8jyg+lScmBSzTY+oMyJdmQ6cw5T&#10;OyV9kyZRkha6I+rgYB5G/DxoDOB+UTLiIDbU/9wzJyhRnwxqeVWsVnFy02FVvSvx4C497aWHGY5Q&#10;DQ2UzOZtSNM+U75BzXuZ1Hip5FQyDlgS6fQZ4gRfnlPUy5fd/gYAAP//AwBQSwMEFAAGAAgAAAAh&#10;ACekvzzhAAAADQEAAA8AAABkcnMvZG93bnJldi54bWxMj8tOwzAQRfdI/IM1SOxaO69CQ5wKgdiC&#10;Wmgldm4yTSLicRS7Tfh7hhUsR3N077nFZra9uODoO0caoqUCgVS5uqNGw8f7y+IehA+GatM7Qg3f&#10;6GFTXl8VJq/dRFu87EIjOIR8bjS0IQy5lL5q0Rq/dAMS/05utCbwOTayHs3E4baXsVIraU1H3NCa&#10;AZ9arL52Z6th/3r6PKTqrXm22TC5WUmya6n17c38+AAi4Bz+YPjVZ3Uo2enozlR70WtYREnMY4KG&#10;VZpFIBhJ7uIExJHZNEvWIMtC/l9R/gAAAP//AwBQSwECLQAUAAYACAAAACEAtoM4kv4AAADhAQAA&#10;EwAAAAAAAAAAAAAAAAAAAAAAW0NvbnRlbnRfVHlwZXNdLnhtbFBLAQItABQABgAIAAAAIQA4/SH/&#10;1gAAAJQBAAALAAAAAAAAAAAAAAAAAC8BAABfcmVscy8ucmVsc1BLAQItABQABgAIAAAAIQDg3KSc&#10;DQIAAPoDAAAOAAAAAAAAAAAAAAAAAC4CAABkcnMvZTJvRG9jLnhtbFBLAQItABQABgAIAAAAIQAn&#10;pL884QAAAA0BAAAPAAAAAAAAAAAAAAAAAGcEAABkcnMvZG93bnJldi54bWxQSwUGAAAAAAQABADz&#10;AAAAdQUAAAAA&#10;" filled="f" stroked="f">
                <v:textbox>
                  <w:txbxContent>
                    <w:p w14:paraId="2F3B26AE" w14:textId="7DF6CEA4" w:rsidR="0002706A" w:rsidRPr="0002706A" w:rsidRDefault="0002706A" w:rsidP="0002706A">
                      <w:pPr>
                        <w:rPr>
                          <w:rFonts w:ascii="Arial" w:hAnsi="Arial" w:cs="Arial"/>
                          <w:b/>
                          <w:bCs/>
                          <w:sz w:val="28"/>
                          <w:szCs w:val="28"/>
                          <w:u w:val="single"/>
                        </w:rPr>
                      </w:pPr>
                      <w:r w:rsidRPr="00E021D7">
                        <w:rPr>
                          <w:rFonts w:ascii="Arial" w:hAnsi="Arial" w:cs="Arial"/>
                          <w:b/>
                          <w:bCs/>
                          <w:sz w:val="28"/>
                          <w:szCs w:val="28"/>
                          <w:u w:val="single"/>
                        </w:rPr>
                        <w:t>Bio</w:t>
                      </w:r>
                      <w:r w:rsidRPr="0002706A">
                        <w:rPr>
                          <w:rFonts w:ascii="Arial" w:hAnsi="Arial" w:cs="Arial"/>
                          <w:b/>
                          <w:bCs/>
                          <w:sz w:val="28"/>
                          <w:szCs w:val="28"/>
                          <w:u w:val="single"/>
                        </w:rPr>
                        <w:t xml:space="preserve"> </w:t>
                      </w:r>
                    </w:p>
                    <w:p w14:paraId="50EA21BE" w14:textId="77777777" w:rsidR="00996E2D" w:rsidRPr="00996E2D" w:rsidRDefault="00996E2D" w:rsidP="00996E2D">
                      <w:pPr>
                        <w:rPr>
                          <w:rFonts w:ascii="Arial" w:hAnsi="Arial" w:cs="Arial"/>
                          <w:sz w:val="21"/>
                          <w:szCs w:val="21"/>
                        </w:rPr>
                      </w:pPr>
                      <w:r w:rsidRPr="00996E2D">
                        <w:rPr>
                          <w:rFonts w:ascii="Arial" w:hAnsi="Arial" w:cs="Arial"/>
                          <w:sz w:val="21"/>
                          <w:szCs w:val="21"/>
                        </w:rPr>
                        <w:t>Carlos M. Rinaldi-Ramos is the Chair and Dean’s Leadership Professor in the Department of Chemical Engineering and Professor in the J. Crayton Pruitt Family Department of Biomedical Engineering at the University of Florida. He received his bachelor’s degree in Chemical Engineering at the University of Puerto Rico, Mayagüez, and completed degrees in Master of Science in Chemical Engineering, Master of Science in Chemical Engineering Practice, and Doctor of Philosophy in Chemical Engineering at the Massachusetts Institute of Technology. Prior to the University of Florida, Dr. Rinaldi-Ramos was a Professor in the Department of Chemical Engineering at the University of Puerto Rico, Mayagüez (UPRM). While at UPRM, Dr. Rinaldi-Ramos collaborated with Dr. Oscar Perales Perez on several projects resulting in major instrumentation infrastructure, education and research opportunities for students, and joint publications. Dr. Rinaldi-Ramos’s research spans synthesis and characterization of magnetic nanoparticles for biomedical applications and evaluation of nanoparticle transport and diffusion in biological fluids. Current efforts focus on developing tracers for magnetic particle imaging (MPI), an exciting new biomedical imaging modality that allows for non-invasive, unambiguous, and quantitative imaging of the in vivo distribution of superparamagnetic iron oxide nanoparticle tracers.</w:t>
                      </w:r>
                    </w:p>
                    <w:p w14:paraId="3EEAB2EA" w14:textId="77777777" w:rsidR="009A2FE5" w:rsidRDefault="009A2FE5"/>
                  </w:txbxContent>
                </v:textbox>
                <w10:wrap type="square"/>
              </v:shape>
            </w:pict>
          </mc:Fallback>
        </mc:AlternateContent>
      </w:r>
      <w:r w:rsidR="00BB6A81">
        <w:rPr>
          <w:noProof/>
        </w:rPr>
        <mc:AlternateContent>
          <mc:Choice Requires="wps">
            <w:drawing>
              <wp:anchor distT="0" distB="0" distL="114300" distR="114300" simplePos="0" relativeHeight="251658244" behindDoc="1" locked="0" layoutInCell="1" allowOverlap="1" wp14:anchorId="4282352D" wp14:editId="520CD4E7">
                <wp:simplePos x="0" y="0"/>
                <wp:positionH relativeFrom="page">
                  <wp:posOffset>304800</wp:posOffset>
                </wp:positionH>
                <wp:positionV relativeFrom="page">
                  <wp:posOffset>2537460</wp:posOffset>
                </wp:positionV>
                <wp:extent cx="2095500" cy="2796540"/>
                <wp:effectExtent l="0" t="0" r="0" b="381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9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FE38" w14:textId="5776D843" w:rsidR="00665857" w:rsidRDefault="005A7C06" w:rsidP="006A313D">
                            <w:pPr>
                              <w:ind w:right="647"/>
                              <w:rPr>
                                <w:rFonts w:ascii="Arial" w:eastAsia="Arial" w:hAnsi="Arial" w:cs="Arial"/>
                                <w:b/>
                                <w:color w:val="1C1C1A"/>
                                <w:sz w:val="32"/>
                                <w:szCs w:val="32"/>
                              </w:rPr>
                            </w:pPr>
                            <w:r>
                              <w:rPr>
                                <w:rFonts w:ascii="Arial" w:eastAsia="Arial" w:hAnsi="Arial" w:cs="Arial"/>
                                <w:b/>
                                <w:color w:val="1C1C1A"/>
                                <w:sz w:val="32"/>
                                <w:szCs w:val="32"/>
                              </w:rPr>
                              <w:t>Carlos R</w:t>
                            </w:r>
                            <w:r w:rsidR="00BB6A81">
                              <w:rPr>
                                <w:rFonts w:ascii="Arial" w:eastAsia="Arial" w:hAnsi="Arial" w:cs="Arial"/>
                                <w:b/>
                                <w:color w:val="1C1C1A"/>
                                <w:sz w:val="32"/>
                                <w:szCs w:val="32"/>
                              </w:rPr>
                              <w:t>i</w:t>
                            </w:r>
                            <w:r>
                              <w:rPr>
                                <w:rFonts w:ascii="Arial" w:eastAsia="Arial" w:hAnsi="Arial" w:cs="Arial"/>
                                <w:b/>
                                <w:color w:val="1C1C1A"/>
                                <w:sz w:val="32"/>
                                <w:szCs w:val="32"/>
                              </w:rPr>
                              <w:t>naldi-Ramos</w:t>
                            </w:r>
                          </w:p>
                          <w:p w14:paraId="7ED93FF5" w14:textId="77777777" w:rsidR="002C5FD5" w:rsidRPr="002C5FD5" w:rsidRDefault="002C5FD5" w:rsidP="002C5FD5">
                            <w:pPr>
                              <w:ind w:right="647"/>
                              <w:rPr>
                                <w:rFonts w:ascii="Arial" w:eastAsia="Arial" w:hAnsi="Arial" w:cs="Arial"/>
                                <w:i/>
                                <w:color w:val="1C1C1A"/>
                                <w:sz w:val="20"/>
                                <w:szCs w:val="20"/>
                                <w:lang w:val="en"/>
                              </w:rPr>
                            </w:pPr>
                            <w:r w:rsidRPr="002C5FD5">
                              <w:rPr>
                                <w:rFonts w:ascii="Arial" w:eastAsia="Arial" w:hAnsi="Arial" w:cs="Arial"/>
                                <w:i/>
                                <w:color w:val="1C1C1A"/>
                                <w:sz w:val="20"/>
                                <w:szCs w:val="20"/>
                                <w:lang w:val="en"/>
                              </w:rPr>
                              <w:t>Dean’s Leadership Professor and Chair of Chemical Engineering</w:t>
                            </w:r>
                          </w:p>
                          <w:p w14:paraId="6C4E87FF" w14:textId="17B45F04" w:rsidR="00BB6A81" w:rsidRDefault="00BB6A81" w:rsidP="00ED0133">
                            <w:pPr>
                              <w:ind w:right="647"/>
                              <w:rPr>
                                <w:rFonts w:ascii="Arial" w:eastAsia="Arial" w:hAnsi="Arial" w:cs="Arial"/>
                                <w:i/>
                                <w:color w:val="1C1C1A"/>
                                <w:sz w:val="20"/>
                                <w:szCs w:val="20"/>
                              </w:rPr>
                            </w:pPr>
                            <w:r w:rsidRPr="00BB6A81">
                              <w:rPr>
                                <w:rFonts w:ascii="Arial" w:eastAsia="Arial" w:hAnsi="Arial" w:cs="Arial"/>
                                <w:i/>
                                <w:color w:val="1C1C1A"/>
                                <w:sz w:val="20"/>
                                <w:szCs w:val="20"/>
                                <w:lang w:val="en"/>
                              </w:rPr>
                              <w:t>Department of Chemical Engineering and J. Crayton Pruitt Family Department of Biomedical Engineering</w:t>
                            </w:r>
                          </w:p>
                          <w:p w14:paraId="036E5ADD" w14:textId="05536B78" w:rsidR="006E0D68" w:rsidRPr="00BB6A81" w:rsidRDefault="002D418F" w:rsidP="00ED0133">
                            <w:pPr>
                              <w:ind w:right="647"/>
                              <w:rPr>
                                <w:rFonts w:ascii="Arial" w:eastAsia="Arial" w:hAnsi="Arial" w:cs="Arial"/>
                                <w:i/>
                                <w:color w:val="1C1C1A"/>
                                <w:sz w:val="20"/>
                                <w:szCs w:val="20"/>
                              </w:rPr>
                            </w:pPr>
                            <w:r w:rsidRPr="00BB6A81">
                              <w:rPr>
                                <w:rFonts w:ascii="Arial" w:eastAsia="Arial" w:hAnsi="Arial" w:cs="Arial"/>
                                <w:i/>
                                <w:color w:val="1C1C1A"/>
                                <w:sz w:val="20"/>
                                <w:szCs w:val="20"/>
                              </w:rPr>
                              <w:t xml:space="preserve">University of </w:t>
                            </w:r>
                            <w:r w:rsidR="002C5FD5" w:rsidRPr="00BB6A81">
                              <w:rPr>
                                <w:rFonts w:ascii="Arial" w:eastAsia="Arial" w:hAnsi="Arial" w:cs="Arial"/>
                                <w:i/>
                                <w:color w:val="1C1C1A"/>
                                <w:sz w:val="20"/>
                                <w:szCs w:val="20"/>
                              </w:rPr>
                              <w:t>Florida</w:t>
                            </w:r>
                          </w:p>
                          <w:p w14:paraId="72703F38" w14:textId="7C699424" w:rsidR="006006A5" w:rsidRPr="00905906" w:rsidRDefault="005A7C06" w:rsidP="00BB6A81">
                            <w:pPr>
                              <w:ind w:right="647"/>
                              <w:jc w:val="center"/>
                              <w:rPr>
                                <w:rFonts w:ascii="Arial" w:eastAsia="Arial" w:hAnsi="Arial" w:cs="Arial"/>
                                <w:b/>
                                <w:color w:val="1C1C1A"/>
                                <w:sz w:val="20"/>
                                <w:szCs w:val="20"/>
                              </w:rPr>
                            </w:pPr>
                            <w:r>
                              <w:rPr>
                                <w:rFonts w:ascii="Arial" w:eastAsia="Arial" w:hAnsi="Arial" w:cs="Arial"/>
                                <w:b/>
                                <w:color w:val="1C1C1A"/>
                                <w:sz w:val="20"/>
                                <w:szCs w:val="20"/>
                              </w:rPr>
                              <w:t>Monday</w:t>
                            </w:r>
                            <w:r w:rsidR="00AF3920" w:rsidRPr="00905906">
                              <w:rPr>
                                <w:rFonts w:ascii="Arial" w:eastAsia="Arial" w:hAnsi="Arial" w:cs="Arial"/>
                                <w:b/>
                                <w:color w:val="1C1C1A"/>
                                <w:sz w:val="20"/>
                                <w:szCs w:val="20"/>
                              </w:rPr>
                              <w:t>,</w:t>
                            </w:r>
                            <w:r w:rsidR="00905906">
                              <w:rPr>
                                <w:rFonts w:ascii="Arial" w:eastAsia="Arial" w:hAnsi="Arial" w:cs="Arial"/>
                                <w:b/>
                                <w:color w:val="1C1C1A"/>
                                <w:sz w:val="20"/>
                                <w:szCs w:val="20"/>
                              </w:rPr>
                              <w:t xml:space="preserve"> </w:t>
                            </w:r>
                            <w:r w:rsidR="001738E2">
                              <w:rPr>
                                <w:rFonts w:ascii="Arial" w:eastAsia="Arial" w:hAnsi="Arial" w:cs="Arial"/>
                                <w:b/>
                                <w:color w:val="1C1C1A"/>
                                <w:sz w:val="20"/>
                                <w:szCs w:val="20"/>
                              </w:rPr>
                              <w:t xml:space="preserve">February </w:t>
                            </w:r>
                            <w:r>
                              <w:rPr>
                                <w:rFonts w:ascii="Arial" w:eastAsia="Arial" w:hAnsi="Arial" w:cs="Arial"/>
                                <w:b/>
                                <w:color w:val="1C1C1A"/>
                                <w:sz w:val="20"/>
                                <w:szCs w:val="20"/>
                              </w:rPr>
                              <w:t>28</w:t>
                            </w:r>
                            <w:r w:rsidR="00E12C9E" w:rsidRPr="00905906">
                              <w:rPr>
                                <w:rFonts w:ascii="Arial" w:eastAsia="Arial" w:hAnsi="Arial" w:cs="Arial"/>
                                <w:b/>
                                <w:color w:val="1C1C1A"/>
                                <w:sz w:val="20"/>
                                <w:szCs w:val="20"/>
                              </w:rPr>
                              <w:t xml:space="preserve">, </w:t>
                            </w:r>
                            <w:r w:rsidR="001738E2">
                              <w:rPr>
                                <w:rFonts w:ascii="Arial" w:eastAsia="Arial" w:hAnsi="Arial" w:cs="Arial"/>
                                <w:b/>
                                <w:color w:val="1C1C1A"/>
                                <w:sz w:val="20"/>
                                <w:szCs w:val="20"/>
                              </w:rPr>
                              <w:t>11</w:t>
                            </w:r>
                            <w:r w:rsidR="003C413F" w:rsidRPr="00905906">
                              <w:rPr>
                                <w:rFonts w:ascii="Arial" w:eastAsia="Arial" w:hAnsi="Arial" w:cs="Arial"/>
                                <w:b/>
                                <w:color w:val="1C1C1A"/>
                                <w:sz w:val="20"/>
                                <w:szCs w:val="20"/>
                              </w:rPr>
                              <w:t>:</w:t>
                            </w:r>
                            <w:r w:rsidR="0002706A" w:rsidRPr="00905906">
                              <w:rPr>
                                <w:rFonts w:ascii="Arial" w:eastAsia="Arial" w:hAnsi="Arial" w:cs="Arial"/>
                                <w:b/>
                                <w:color w:val="1C1C1A"/>
                                <w:sz w:val="20"/>
                                <w:szCs w:val="20"/>
                              </w:rPr>
                              <w:t>3</w:t>
                            </w:r>
                            <w:r w:rsidR="00665857" w:rsidRPr="00905906">
                              <w:rPr>
                                <w:rFonts w:ascii="Arial" w:eastAsia="Arial" w:hAnsi="Arial" w:cs="Arial"/>
                                <w:b/>
                                <w:color w:val="1C1C1A"/>
                                <w:sz w:val="20"/>
                                <w:szCs w:val="20"/>
                              </w:rPr>
                              <w:t>0</w:t>
                            </w:r>
                            <w:r w:rsidR="003C413F" w:rsidRPr="00905906">
                              <w:rPr>
                                <w:rFonts w:ascii="Arial" w:eastAsia="Arial" w:hAnsi="Arial" w:cs="Arial"/>
                                <w:b/>
                                <w:color w:val="1C1C1A"/>
                                <w:sz w:val="20"/>
                                <w:szCs w:val="20"/>
                              </w:rPr>
                              <w:t xml:space="preserve"> </w:t>
                            </w:r>
                            <w:r w:rsidR="001738E2">
                              <w:rPr>
                                <w:rFonts w:ascii="Arial" w:eastAsia="Arial" w:hAnsi="Arial" w:cs="Arial"/>
                                <w:b/>
                                <w:color w:val="1C1C1A"/>
                                <w:sz w:val="20"/>
                                <w:szCs w:val="20"/>
                              </w:rPr>
                              <w:t>AM</w:t>
                            </w:r>
                          </w:p>
                          <w:p w14:paraId="45C90640" w14:textId="30E4D435" w:rsidR="00FD50EF" w:rsidRPr="00905906" w:rsidRDefault="00FD50EF" w:rsidP="00BB6A81">
                            <w:pPr>
                              <w:ind w:right="647"/>
                              <w:jc w:val="center"/>
                              <w:rPr>
                                <w:rFonts w:ascii="Arial" w:eastAsia="Arial" w:hAnsi="Arial" w:cs="Arial"/>
                                <w:b/>
                                <w:color w:val="1C1C1A"/>
                                <w:sz w:val="20"/>
                                <w:szCs w:val="20"/>
                              </w:rPr>
                            </w:pPr>
                            <w:r w:rsidRPr="00FB743C">
                              <w:rPr>
                                <w:rFonts w:ascii="Arial" w:eastAsia="Arial" w:hAnsi="Arial" w:cs="Arial"/>
                                <w:b/>
                                <w:color w:val="1C1C1A"/>
                                <w:sz w:val="20"/>
                                <w:szCs w:val="20"/>
                              </w:rPr>
                              <w:t xml:space="preserve">Virtual </w:t>
                            </w:r>
                            <w:r w:rsidR="00FB743C">
                              <w:rPr>
                                <w:rFonts w:ascii="Arial" w:eastAsia="Arial" w:hAnsi="Arial" w:cs="Arial"/>
                                <w:b/>
                                <w:color w:val="1C1C1A"/>
                                <w:sz w:val="20"/>
                                <w:szCs w:val="20"/>
                              </w:rPr>
                              <w:t>Webinar</w:t>
                            </w:r>
                          </w:p>
                          <w:p w14:paraId="719E3796" w14:textId="77777777" w:rsidR="00767346" w:rsidRPr="005F2C74" w:rsidRDefault="00767346" w:rsidP="000A4296">
                            <w:pPr>
                              <w:ind w:right="647"/>
                              <w:rPr>
                                <w:rFonts w:ascii="Arial" w:eastAsia="Arial" w:hAnsi="Arial" w:cs="Arial"/>
                                <w:color w:val="1C1C1A"/>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28" type="#_x0000_t202" style="position:absolute;margin-left:24pt;margin-top:199.8pt;width:165pt;height:220.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z7wEAAMADAAAOAAAAZHJzL2Uyb0RvYy54bWysU21v0zAQ/o7Ef7D8nSYtdFujptPYNIQ0&#10;BtLGD7g6TmOR+MzZbVJ+PWenKQO+Ib5Y53t5/Nxz5/X10LXioMkbtKWcz3IptFVYGbsr5dfn+zdX&#10;UvgAtoIWrS7lUXt5vXn9at27Qi+wwbbSJBjE+qJ3pWxCcEWWedXoDvwMnbYcrJE6CHylXVYR9Ize&#10;tdkizy+yHqlyhEp7z967MSg3Cb+utQqf69rrINpSMreQTkrnNp7ZZg3FjsA1Rp1owD+w6MBYfvQM&#10;dQcBxJ7MX1CdUYQe6zBT2GVY10bp1AN3M8//6OapAadTLyyOd2eZ/P+DVY+HLyRMVcrLlRQWOp7R&#10;sx6CeI+DuHob9emdLzjtyXFiGNjPc069eveA6psXFm8bsDt9Q4R9o6FifvNYmb0oHXF8BNn2n7Di&#10;d2AfMAENNXVRPJZDMDrP6XieTeSi2LnIV8tlziHFscXl6mL5Lk0vg2Iqd+TDB42diEYpiYef4OHw&#10;4EOkA8WUEl+zeG/aNi1Aa39zcGL0JPqR8cg9DNshKbWYVNlideR+CMe14m/ARoP0Q4qeV6qU/vse&#10;SEvRfrSsSdy/yaDJ2E4GWMWlpQxSjOZtGPd078jsGkYeVbd4w7rVJnUUBR5ZnOjymqRGTysd9/Dl&#10;PWX9+nibnwAAAP//AwBQSwMEFAAGAAgAAAAhAHOSlYzfAAAACgEAAA8AAABkcnMvZG93bnJldi54&#10;bWxMj8FOwzAQRO9I/IO1SNyoXVqFJM2mqhCckBBpOHB0YjexGq9D7Lbh73FPcJyd0eybYjvbgZ31&#10;5I0jhOVCANPUOmWoQ/isXx9SYD5IUnJwpBF+tIdteXtTyFy5C1X6vA8diyXkc4nQhzDmnPu211b6&#10;hRs1Re/gJitDlFPH1SQvsdwO/FGIhFtpKH7o5aife90e9yeLsPui6sV8vzcf1aEydZ0JekuOiPd3&#10;824DLOg5/IXhih/RoYxMjTuR8mxAWKdxSkBYZVkCLAZWT9dLg5CuhQBeFvz/hPIXAAD//wMAUEsB&#10;Ai0AFAAGAAgAAAAhALaDOJL+AAAA4QEAABMAAAAAAAAAAAAAAAAAAAAAAFtDb250ZW50X1R5cGVz&#10;XS54bWxQSwECLQAUAAYACAAAACEAOP0h/9YAAACUAQAACwAAAAAAAAAAAAAAAAAvAQAAX3JlbHMv&#10;LnJlbHNQSwECLQAUAAYACAAAACEA4vths+8BAADAAwAADgAAAAAAAAAAAAAAAAAuAgAAZHJzL2Uy&#10;b0RvYy54bWxQSwECLQAUAAYACAAAACEAc5KVjN8AAAAKAQAADwAAAAAAAAAAAAAAAABJBAAAZHJz&#10;L2Rvd25yZXYueG1sUEsFBgAAAAAEAAQA8wAAAFUFAAAAAA==&#10;" filled="f" stroked="f">
                <v:textbox inset="0,0,0,0">
                  <w:txbxContent>
                    <w:p w14:paraId="1060FE38" w14:textId="5776D843" w:rsidR="00665857" w:rsidRDefault="005A7C06" w:rsidP="006A313D">
                      <w:pPr>
                        <w:ind w:right="647"/>
                        <w:rPr>
                          <w:rFonts w:ascii="Arial" w:eastAsia="Arial" w:hAnsi="Arial" w:cs="Arial"/>
                          <w:b/>
                          <w:color w:val="1C1C1A"/>
                          <w:sz w:val="32"/>
                          <w:szCs w:val="32"/>
                        </w:rPr>
                      </w:pPr>
                      <w:r>
                        <w:rPr>
                          <w:rFonts w:ascii="Arial" w:eastAsia="Arial" w:hAnsi="Arial" w:cs="Arial"/>
                          <w:b/>
                          <w:color w:val="1C1C1A"/>
                          <w:sz w:val="32"/>
                          <w:szCs w:val="32"/>
                        </w:rPr>
                        <w:t>Carlos R</w:t>
                      </w:r>
                      <w:r w:rsidR="00BB6A81">
                        <w:rPr>
                          <w:rFonts w:ascii="Arial" w:eastAsia="Arial" w:hAnsi="Arial" w:cs="Arial"/>
                          <w:b/>
                          <w:color w:val="1C1C1A"/>
                          <w:sz w:val="32"/>
                          <w:szCs w:val="32"/>
                        </w:rPr>
                        <w:t>i</w:t>
                      </w:r>
                      <w:r>
                        <w:rPr>
                          <w:rFonts w:ascii="Arial" w:eastAsia="Arial" w:hAnsi="Arial" w:cs="Arial"/>
                          <w:b/>
                          <w:color w:val="1C1C1A"/>
                          <w:sz w:val="32"/>
                          <w:szCs w:val="32"/>
                        </w:rPr>
                        <w:t>naldi-Ramos</w:t>
                      </w:r>
                    </w:p>
                    <w:p w14:paraId="7ED93FF5" w14:textId="77777777" w:rsidR="002C5FD5" w:rsidRPr="002C5FD5" w:rsidRDefault="002C5FD5" w:rsidP="002C5FD5">
                      <w:pPr>
                        <w:ind w:right="647"/>
                        <w:rPr>
                          <w:rFonts w:ascii="Arial" w:eastAsia="Arial" w:hAnsi="Arial" w:cs="Arial"/>
                          <w:i/>
                          <w:color w:val="1C1C1A"/>
                          <w:sz w:val="20"/>
                          <w:szCs w:val="20"/>
                          <w:lang w:val="en"/>
                        </w:rPr>
                      </w:pPr>
                      <w:r w:rsidRPr="002C5FD5">
                        <w:rPr>
                          <w:rFonts w:ascii="Arial" w:eastAsia="Arial" w:hAnsi="Arial" w:cs="Arial"/>
                          <w:i/>
                          <w:color w:val="1C1C1A"/>
                          <w:sz w:val="20"/>
                          <w:szCs w:val="20"/>
                          <w:lang w:val="en"/>
                        </w:rPr>
                        <w:t>Dean’s Leadership Professor and Chair of Chemical Engineering</w:t>
                      </w:r>
                    </w:p>
                    <w:p w14:paraId="6C4E87FF" w14:textId="17B45F04" w:rsidR="00BB6A81" w:rsidRDefault="00BB6A81" w:rsidP="00ED0133">
                      <w:pPr>
                        <w:ind w:right="647"/>
                        <w:rPr>
                          <w:rFonts w:ascii="Arial" w:eastAsia="Arial" w:hAnsi="Arial" w:cs="Arial"/>
                          <w:i/>
                          <w:color w:val="1C1C1A"/>
                          <w:sz w:val="20"/>
                          <w:szCs w:val="20"/>
                        </w:rPr>
                      </w:pPr>
                      <w:r w:rsidRPr="00BB6A81">
                        <w:rPr>
                          <w:rFonts w:ascii="Arial" w:eastAsia="Arial" w:hAnsi="Arial" w:cs="Arial"/>
                          <w:i/>
                          <w:color w:val="1C1C1A"/>
                          <w:sz w:val="20"/>
                          <w:szCs w:val="20"/>
                          <w:lang w:val="en"/>
                        </w:rPr>
                        <w:t>Department of Chemical Engineering and J. Crayton Pruitt Family Department of Biomedical Engineering</w:t>
                      </w:r>
                    </w:p>
                    <w:p w14:paraId="036E5ADD" w14:textId="05536B78" w:rsidR="006E0D68" w:rsidRPr="00BB6A81" w:rsidRDefault="002D418F" w:rsidP="00ED0133">
                      <w:pPr>
                        <w:ind w:right="647"/>
                        <w:rPr>
                          <w:rFonts w:ascii="Arial" w:eastAsia="Arial" w:hAnsi="Arial" w:cs="Arial"/>
                          <w:i/>
                          <w:color w:val="1C1C1A"/>
                          <w:sz w:val="20"/>
                          <w:szCs w:val="20"/>
                        </w:rPr>
                      </w:pPr>
                      <w:r w:rsidRPr="00BB6A81">
                        <w:rPr>
                          <w:rFonts w:ascii="Arial" w:eastAsia="Arial" w:hAnsi="Arial" w:cs="Arial"/>
                          <w:i/>
                          <w:color w:val="1C1C1A"/>
                          <w:sz w:val="20"/>
                          <w:szCs w:val="20"/>
                        </w:rPr>
                        <w:t xml:space="preserve">University of </w:t>
                      </w:r>
                      <w:r w:rsidR="002C5FD5" w:rsidRPr="00BB6A81">
                        <w:rPr>
                          <w:rFonts w:ascii="Arial" w:eastAsia="Arial" w:hAnsi="Arial" w:cs="Arial"/>
                          <w:i/>
                          <w:color w:val="1C1C1A"/>
                          <w:sz w:val="20"/>
                          <w:szCs w:val="20"/>
                        </w:rPr>
                        <w:t>Florida</w:t>
                      </w:r>
                    </w:p>
                    <w:p w14:paraId="72703F38" w14:textId="7C699424" w:rsidR="006006A5" w:rsidRPr="00905906" w:rsidRDefault="005A7C06" w:rsidP="00BB6A81">
                      <w:pPr>
                        <w:ind w:right="647"/>
                        <w:jc w:val="center"/>
                        <w:rPr>
                          <w:rFonts w:ascii="Arial" w:eastAsia="Arial" w:hAnsi="Arial" w:cs="Arial"/>
                          <w:b/>
                          <w:color w:val="1C1C1A"/>
                          <w:sz w:val="20"/>
                          <w:szCs w:val="20"/>
                        </w:rPr>
                      </w:pPr>
                      <w:r>
                        <w:rPr>
                          <w:rFonts w:ascii="Arial" w:eastAsia="Arial" w:hAnsi="Arial" w:cs="Arial"/>
                          <w:b/>
                          <w:color w:val="1C1C1A"/>
                          <w:sz w:val="20"/>
                          <w:szCs w:val="20"/>
                        </w:rPr>
                        <w:t>Monday</w:t>
                      </w:r>
                      <w:r w:rsidR="00AF3920" w:rsidRPr="00905906">
                        <w:rPr>
                          <w:rFonts w:ascii="Arial" w:eastAsia="Arial" w:hAnsi="Arial" w:cs="Arial"/>
                          <w:b/>
                          <w:color w:val="1C1C1A"/>
                          <w:sz w:val="20"/>
                          <w:szCs w:val="20"/>
                        </w:rPr>
                        <w:t>,</w:t>
                      </w:r>
                      <w:r w:rsidR="00905906">
                        <w:rPr>
                          <w:rFonts w:ascii="Arial" w:eastAsia="Arial" w:hAnsi="Arial" w:cs="Arial"/>
                          <w:b/>
                          <w:color w:val="1C1C1A"/>
                          <w:sz w:val="20"/>
                          <w:szCs w:val="20"/>
                        </w:rPr>
                        <w:t xml:space="preserve"> </w:t>
                      </w:r>
                      <w:r w:rsidR="001738E2">
                        <w:rPr>
                          <w:rFonts w:ascii="Arial" w:eastAsia="Arial" w:hAnsi="Arial" w:cs="Arial"/>
                          <w:b/>
                          <w:color w:val="1C1C1A"/>
                          <w:sz w:val="20"/>
                          <w:szCs w:val="20"/>
                        </w:rPr>
                        <w:t xml:space="preserve">February </w:t>
                      </w:r>
                      <w:r>
                        <w:rPr>
                          <w:rFonts w:ascii="Arial" w:eastAsia="Arial" w:hAnsi="Arial" w:cs="Arial"/>
                          <w:b/>
                          <w:color w:val="1C1C1A"/>
                          <w:sz w:val="20"/>
                          <w:szCs w:val="20"/>
                        </w:rPr>
                        <w:t>28</w:t>
                      </w:r>
                      <w:r w:rsidR="00E12C9E" w:rsidRPr="00905906">
                        <w:rPr>
                          <w:rFonts w:ascii="Arial" w:eastAsia="Arial" w:hAnsi="Arial" w:cs="Arial"/>
                          <w:b/>
                          <w:color w:val="1C1C1A"/>
                          <w:sz w:val="20"/>
                          <w:szCs w:val="20"/>
                        </w:rPr>
                        <w:t xml:space="preserve">, </w:t>
                      </w:r>
                      <w:r w:rsidR="001738E2">
                        <w:rPr>
                          <w:rFonts w:ascii="Arial" w:eastAsia="Arial" w:hAnsi="Arial" w:cs="Arial"/>
                          <w:b/>
                          <w:color w:val="1C1C1A"/>
                          <w:sz w:val="20"/>
                          <w:szCs w:val="20"/>
                        </w:rPr>
                        <w:t>11</w:t>
                      </w:r>
                      <w:r w:rsidR="003C413F" w:rsidRPr="00905906">
                        <w:rPr>
                          <w:rFonts w:ascii="Arial" w:eastAsia="Arial" w:hAnsi="Arial" w:cs="Arial"/>
                          <w:b/>
                          <w:color w:val="1C1C1A"/>
                          <w:sz w:val="20"/>
                          <w:szCs w:val="20"/>
                        </w:rPr>
                        <w:t>:</w:t>
                      </w:r>
                      <w:r w:rsidR="0002706A" w:rsidRPr="00905906">
                        <w:rPr>
                          <w:rFonts w:ascii="Arial" w:eastAsia="Arial" w:hAnsi="Arial" w:cs="Arial"/>
                          <w:b/>
                          <w:color w:val="1C1C1A"/>
                          <w:sz w:val="20"/>
                          <w:szCs w:val="20"/>
                        </w:rPr>
                        <w:t>3</w:t>
                      </w:r>
                      <w:r w:rsidR="00665857" w:rsidRPr="00905906">
                        <w:rPr>
                          <w:rFonts w:ascii="Arial" w:eastAsia="Arial" w:hAnsi="Arial" w:cs="Arial"/>
                          <w:b/>
                          <w:color w:val="1C1C1A"/>
                          <w:sz w:val="20"/>
                          <w:szCs w:val="20"/>
                        </w:rPr>
                        <w:t>0</w:t>
                      </w:r>
                      <w:r w:rsidR="003C413F" w:rsidRPr="00905906">
                        <w:rPr>
                          <w:rFonts w:ascii="Arial" w:eastAsia="Arial" w:hAnsi="Arial" w:cs="Arial"/>
                          <w:b/>
                          <w:color w:val="1C1C1A"/>
                          <w:sz w:val="20"/>
                          <w:szCs w:val="20"/>
                        </w:rPr>
                        <w:t xml:space="preserve"> </w:t>
                      </w:r>
                      <w:r w:rsidR="001738E2">
                        <w:rPr>
                          <w:rFonts w:ascii="Arial" w:eastAsia="Arial" w:hAnsi="Arial" w:cs="Arial"/>
                          <w:b/>
                          <w:color w:val="1C1C1A"/>
                          <w:sz w:val="20"/>
                          <w:szCs w:val="20"/>
                        </w:rPr>
                        <w:t>AM</w:t>
                      </w:r>
                    </w:p>
                    <w:p w14:paraId="45C90640" w14:textId="30E4D435" w:rsidR="00FD50EF" w:rsidRPr="00905906" w:rsidRDefault="00FD50EF" w:rsidP="00BB6A81">
                      <w:pPr>
                        <w:ind w:right="647"/>
                        <w:jc w:val="center"/>
                        <w:rPr>
                          <w:rFonts w:ascii="Arial" w:eastAsia="Arial" w:hAnsi="Arial" w:cs="Arial"/>
                          <w:b/>
                          <w:color w:val="1C1C1A"/>
                          <w:sz w:val="20"/>
                          <w:szCs w:val="20"/>
                        </w:rPr>
                      </w:pPr>
                      <w:r w:rsidRPr="00FB743C">
                        <w:rPr>
                          <w:rFonts w:ascii="Arial" w:eastAsia="Arial" w:hAnsi="Arial" w:cs="Arial"/>
                          <w:b/>
                          <w:color w:val="1C1C1A"/>
                          <w:sz w:val="20"/>
                          <w:szCs w:val="20"/>
                        </w:rPr>
                        <w:t xml:space="preserve">Virtual </w:t>
                      </w:r>
                      <w:r w:rsidR="00FB743C">
                        <w:rPr>
                          <w:rFonts w:ascii="Arial" w:eastAsia="Arial" w:hAnsi="Arial" w:cs="Arial"/>
                          <w:b/>
                          <w:color w:val="1C1C1A"/>
                          <w:sz w:val="20"/>
                          <w:szCs w:val="20"/>
                        </w:rPr>
                        <w:t>Webinar</w:t>
                      </w:r>
                    </w:p>
                    <w:p w14:paraId="719E3796" w14:textId="77777777" w:rsidR="00767346" w:rsidRPr="005F2C74" w:rsidRDefault="00767346" w:rsidP="000A4296">
                      <w:pPr>
                        <w:ind w:right="647"/>
                        <w:rPr>
                          <w:rFonts w:ascii="Arial" w:eastAsia="Arial" w:hAnsi="Arial" w:cs="Arial"/>
                          <w:color w:val="1C1C1A"/>
                          <w:sz w:val="23"/>
                          <w:szCs w:val="23"/>
                        </w:rPr>
                      </w:pPr>
                    </w:p>
                  </w:txbxContent>
                </v:textbox>
                <w10:wrap anchorx="page" anchory="page"/>
              </v:shape>
            </w:pict>
          </mc:Fallback>
        </mc:AlternateContent>
      </w:r>
      <w:r w:rsidR="002D418F">
        <w:rPr>
          <w:noProof/>
        </w:rPr>
        <mc:AlternateContent>
          <mc:Choice Requires="wps">
            <w:drawing>
              <wp:anchor distT="0" distB="0" distL="114300" distR="114300" simplePos="0" relativeHeight="251658245" behindDoc="1" locked="0" layoutInCell="1" allowOverlap="1" wp14:anchorId="633F2942" wp14:editId="23BF38CB">
                <wp:simplePos x="0" y="0"/>
                <wp:positionH relativeFrom="page">
                  <wp:posOffset>3665220</wp:posOffset>
                </wp:positionH>
                <wp:positionV relativeFrom="margin">
                  <wp:posOffset>1630680</wp:posOffset>
                </wp:positionV>
                <wp:extent cx="3718560" cy="7665720"/>
                <wp:effectExtent l="0" t="0" r="15240" b="1143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66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00546" w14:textId="648E9420" w:rsidR="00ED0133" w:rsidRPr="00E021D7" w:rsidRDefault="0002706A" w:rsidP="00ED0133">
                            <w:pPr>
                              <w:rPr>
                                <w:rFonts w:ascii="Arial" w:hAnsi="Arial" w:cs="Arial"/>
                                <w:b/>
                                <w:bCs/>
                                <w:sz w:val="28"/>
                                <w:szCs w:val="28"/>
                                <w:u w:val="single"/>
                              </w:rPr>
                            </w:pPr>
                            <w:r w:rsidRPr="00BB70F8">
                              <w:rPr>
                                <w:rFonts w:ascii="Arial" w:hAnsi="Arial" w:cs="Arial"/>
                                <w:b/>
                                <w:bCs/>
                                <w:sz w:val="28"/>
                                <w:szCs w:val="28"/>
                                <w:u w:val="single"/>
                              </w:rPr>
                              <w:t>Abstract</w:t>
                            </w:r>
                          </w:p>
                          <w:p w14:paraId="32E16563" w14:textId="54F1CC44" w:rsidR="00BB70F8" w:rsidRDefault="00BB70F8" w:rsidP="00E021D7">
                            <w:pPr>
                              <w:rPr>
                                <w:rFonts w:ascii="Arial" w:hAnsi="Arial" w:cs="Arial"/>
                                <w:sz w:val="21"/>
                                <w:szCs w:val="21"/>
                              </w:rPr>
                            </w:pPr>
                            <w:r w:rsidRPr="00BB70F8">
                              <w:rPr>
                                <w:rFonts w:ascii="Arial" w:hAnsi="Arial" w:cs="Arial"/>
                                <w:sz w:val="21"/>
                                <w:szCs w:val="21"/>
                              </w:rPr>
                              <w:t xml:space="preserve">Magnetic Particle Imaging (MPI) is a new molecular imaging technology capable of unambiguous and quantitative tomographic imaging of the distribution of superparamagnetic nanoparticle tracers </w:t>
                            </w:r>
                            <w:r w:rsidRPr="00BB70F8">
                              <w:rPr>
                                <w:rFonts w:ascii="Arial" w:hAnsi="Arial" w:cs="Arial"/>
                                <w:i/>
                                <w:iCs/>
                                <w:sz w:val="21"/>
                                <w:szCs w:val="21"/>
                              </w:rPr>
                              <w:t>in vivo</w:t>
                            </w:r>
                            <w:r w:rsidRPr="00BB70F8">
                              <w:rPr>
                                <w:rFonts w:ascii="Arial" w:hAnsi="Arial" w:cs="Arial"/>
                                <w:sz w:val="21"/>
                                <w:szCs w:val="21"/>
                              </w:rPr>
                              <w:t xml:space="preserve">. While the term MPI may be confused with that for Magnetic Resonance Imaging (MRI), the two rely on distinct physics. In MPI, a tomographic image of the distribution of superparamagnetic nanoparticles is constructed by scanning a so-called field free region (FFR) through the domain of interest. Outside the FFR there is a quasi-static bias field strong enough to saturate the magnetic moments of the nanoparticles. But inside the FFR the dipole moments of the nanoparticles respond to the superimposed alternating excitation field. The signal used to construct an image in MPI arises due to the non-linear dynamic magnetization response of the nanoparticle dipole moments to the excitation field inside the FFR. At the field amplitudes and frequencies used in MPI there is no appreciable attenuation in field or signal strength in tissue. Further, while there are magnetic species in the body (e.g., ferritin), they do not contribute an appreciable signal for MPI, allowing for unambiguous imaging of the distribution of one of the superparamagnetic nanoparticle tracers. In this talk I will explain the physics of image generation in MPI, discuss work to understand how imaging performance relates to physical and magnetic properties of the nanoparticles, and discuss our work developing tracers and using MPI to quantify biodistribution of iron oxide nanoparticles </w:t>
                            </w:r>
                            <w:r w:rsidRPr="00BB70F8">
                              <w:rPr>
                                <w:rFonts w:ascii="Arial" w:hAnsi="Arial" w:cs="Arial"/>
                                <w:i/>
                                <w:iCs/>
                                <w:sz w:val="21"/>
                                <w:szCs w:val="21"/>
                              </w:rPr>
                              <w:t>in vivo</w:t>
                            </w:r>
                            <w:r w:rsidRPr="00BB70F8">
                              <w:rPr>
                                <w:rFonts w:ascii="Arial" w:hAnsi="Arial" w:cs="Arial"/>
                                <w:sz w:val="21"/>
                                <w:szCs w:val="21"/>
                              </w:rPr>
                              <w:t>, in the context of tracking nanoparticles and cell therapies.</w:t>
                            </w:r>
                          </w:p>
                          <w:p w14:paraId="5B36397F" w14:textId="4A48B373" w:rsidR="00BB70F8" w:rsidRDefault="00BB70F8" w:rsidP="00BB70F8">
                            <w:pPr>
                              <w:jc w:val="center"/>
                              <w:rPr>
                                <w:rFonts w:ascii="Arial" w:hAnsi="Arial" w:cs="Arial"/>
                                <w:sz w:val="21"/>
                                <w:szCs w:val="21"/>
                              </w:rPr>
                            </w:pPr>
                          </w:p>
                          <w:p w14:paraId="62191559" w14:textId="7754D79D" w:rsidR="00BB70F8" w:rsidRDefault="00BB70F8" w:rsidP="00BB70F8">
                            <w:pPr>
                              <w:jc w:val="center"/>
                              <w:rPr>
                                <w:rFonts w:ascii="Arial" w:hAnsi="Arial" w:cs="Arial"/>
                                <w:sz w:val="21"/>
                                <w:szCs w:val="21"/>
                              </w:rPr>
                            </w:pPr>
                          </w:p>
                          <w:p w14:paraId="0CE08B8A" w14:textId="77777777" w:rsidR="00BB70F8" w:rsidRPr="00BB70F8" w:rsidRDefault="00BB70F8" w:rsidP="00BB70F8">
                            <w:pPr>
                              <w:jc w:val="center"/>
                              <w:rPr>
                                <w:rFonts w:ascii="Arial" w:hAnsi="Arial" w:cs="Arial"/>
                                <w:sz w:val="21"/>
                                <w:szCs w:val="21"/>
                              </w:rPr>
                            </w:pPr>
                          </w:p>
                          <w:p w14:paraId="76176D58" w14:textId="77777777" w:rsidR="00DC67DF" w:rsidRPr="00DC67DF" w:rsidRDefault="00DC67DF" w:rsidP="00DC67DF">
                            <w:pPr>
                              <w:jc w:val="center"/>
                              <w:rPr>
                                <w:rFonts w:ascii="Arial" w:hAnsi="Arial" w:cs="Arial"/>
                                <w:sz w:val="20"/>
                                <w:szCs w:val="20"/>
                              </w:rPr>
                            </w:pPr>
                            <w:r w:rsidRPr="00DC67DF">
                              <w:rPr>
                                <w:rFonts w:ascii="Arial" w:hAnsi="Arial" w:cs="Arial"/>
                                <w:sz w:val="20"/>
                                <w:szCs w:val="20"/>
                              </w:rPr>
                              <w:t xml:space="preserve">Please click the link below to join the webinar: </w:t>
                            </w:r>
                          </w:p>
                          <w:p w14:paraId="7BCAB756" w14:textId="2ACB2F38" w:rsidR="00DC67DF" w:rsidRDefault="00DC67DF" w:rsidP="00DC67DF">
                            <w:pPr>
                              <w:jc w:val="center"/>
                              <w:rPr>
                                <w:rFonts w:ascii="Arial" w:hAnsi="Arial" w:cs="Arial"/>
                                <w:sz w:val="20"/>
                                <w:szCs w:val="20"/>
                              </w:rPr>
                            </w:pPr>
                            <w:hyperlink r:id="rId9" w:history="1">
                              <w:r w:rsidRPr="004645B2">
                                <w:rPr>
                                  <w:rStyle w:val="Hyperlink"/>
                                  <w:rFonts w:ascii="Arial" w:hAnsi="Arial" w:cs="Arial"/>
                                  <w:sz w:val="20"/>
                                  <w:szCs w:val="20"/>
                                </w:rPr>
                                <w:t>https://osu.zoom.us/j/92533497495?pwd=dk4rRERBS2xsZ09xSjJJNVF6TkF1QT09</w:t>
                              </w:r>
                            </w:hyperlink>
                          </w:p>
                          <w:p w14:paraId="64F878FD" w14:textId="77777777" w:rsidR="00DC67DF" w:rsidRPr="00DC67DF" w:rsidRDefault="00DC67DF" w:rsidP="00DC67DF">
                            <w:pPr>
                              <w:jc w:val="center"/>
                              <w:rPr>
                                <w:rFonts w:ascii="Arial" w:hAnsi="Arial" w:cs="Arial"/>
                                <w:sz w:val="20"/>
                                <w:szCs w:val="20"/>
                              </w:rPr>
                            </w:pPr>
                          </w:p>
                          <w:p w14:paraId="58A82EB4" w14:textId="2AE84D83" w:rsidR="00930384" w:rsidRPr="00FB743C" w:rsidRDefault="00DC67DF" w:rsidP="00DC67DF">
                            <w:pPr>
                              <w:jc w:val="center"/>
                              <w:rPr>
                                <w:rFonts w:ascii="Arial" w:hAnsi="Arial" w:cs="Arial"/>
                                <w:sz w:val="20"/>
                                <w:szCs w:val="20"/>
                              </w:rPr>
                            </w:pPr>
                            <w:r w:rsidRPr="00DC67DF">
                              <w:rPr>
                                <w:rFonts w:ascii="Arial" w:hAnsi="Arial" w:cs="Arial"/>
                                <w:sz w:val="20"/>
                                <w:szCs w:val="20"/>
                              </w:rPr>
                              <w:t>Password: 285493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9" type="#_x0000_t202" style="position:absolute;margin-left:288.6pt;margin-top:128.4pt;width:292.8pt;height:603.6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NL7gEAAMADAAAOAAAAZHJzL2Uyb0RvYy54bWysU9tu2zAMfR+wfxD0vjhJ1yQw4hRdiw4D&#10;ugvQ7gNoWY6F2aJGKbGzrx8lx1m3vQ17EShejg4Pqe3N0LXiqMkbtIVczOZSaKuwMnZfyK/PD282&#10;UvgAtoIWrS7kSXt5s3v9atu7XC+xwbbSJBjE+rx3hWxCcHmWedXoDvwMnbYcrJE6CHylfVYR9Ize&#10;tdlyPl9lPVLlCJX2nr33Y1DuEn5daxU+17XXQbSFZG4hnZTOMp7Zbgv5nsA1Rp1pwD+w6MBYfvQC&#10;dQ8BxIHMX1CdUYQe6zBT2GVY10bp1AN3s5j/0c1TA06nXlgc7y4y+f8Hqz4dv5AwVSE3LI+Fjmf0&#10;rIcg3uEgNm+jPr3zOac9OU4MA/t5zqlX7x5RffPC4l0Ddq9vibBvNFTMbxErsxelI46PIGX/ESt+&#10;Bw4BE9BQUxfFYzkEozOR02U2kYti59V6sblecUhxbL1aXa+XaXoZ5FO5Ix/ea+xENApJPPwED8dH&#10;HyIdyKeU+JrFB9O2aQFa+5uDE6Mn0Y+MR+5hKIek1NWkSonVifshHNeKvwEbDdIPKXpeqUL67wcg&#10;LUX7wbImcf8mgyajnAywiksLGaQYzbsw7unBkdk3jDyqbvGWdatN6igKPLI40+U1SY2eVzru4ct7&#10;yvr18XY/AQAA//8DAFBLAwQUAAYACAAAACEAxXNa0OEAAAANAQAADwAAAGRycy9kb3ducmV2Lnht&#10;bEyPwU7DMBBE70j8g7VI3KjdqE1pGqeqEJyQEGk4cHRiN7Ear0PstuHv2Z7KbUb7NDuTbyfXs7MZ&#10;g/UoYT4TwAw2XltsJXxVb0/PwEJUqFXv0Uj4NQG2xf1drjLtL1ia8z62jEIwZEpCF+OQcR6azjgV&#10;Zn4wSLeDH52KZMeW61FdKNz1PBEi5U5ZpA+dGsxLZ5rj/uQk7L6xfLU/H/VneShtVa0FvqdHKR8f&#10;pt0GWDRTvMFwrU/VoaBOtT+hDqyXsFytEkIlJMuUNlyJeZqQqkkt0oUAXuT8/4riDwAA//8DAFBL&#10;AQItABQABgAIAAAAIQC2gziS/gAAAOEBAAATAAAAAAAAAAAAAAAAAAAAAABbQ29udGVudF9UeXBl&#10;c10ueG1sUEsBAi0AFAAGAAgAAAAhADj9If/WAAAAlAEAAAsAAAAAAAAAAAAAAAAALwEAAF9yZWxz&#10;Ly5yZWxzUEsBAi0AFAAGAAgAAAAhAJvu80vuAQAAwAMAAA4AAAAAAAAAAAAAAAAALgIAAGRycy9l&#10;Mm9Eb2MueG1sUEsBAi0AFAAGAAgAAAAhAMVzWtDhAAAADQEAAA8AAAAAAAAAAAAAAAAASAQAAGRy&#10;cy9kb3ducmV2LnhtbFBLBQYAAAAABAAEAPMAAABWBQAAAAA=&#10;" filled="f" stroked="f">
                <v:textbox inset="0,0,0,0">
                  <w:txbxContent>
                    <w:p w14:paraId="30300546" w14:textId="648E9420" w:rsidR="00ED0133" w:rsidRPr="00E021D7" w:rsidRDefault="0002706A" w:rsidP="00ED0133">
                      <w:pPr>
                        <w:rPr>
                          <w:rFonts w:ascii="Arial" w:hAnsi="Arial" w:cs="Arial"/>
                          <w:b/>
                          <w:bCs/>
                          <w:sz w:val="28"/>
                          <w:szCs w:val="28"/>
                          <w:u w:val="single"/>
                        </w:rPr>
                      </w:pPr>
                      <w:r w:rsidRPr="00BB70F8">
                        <w:rPr>
                          <w:rFonts w:ascii="Arial" w:hAnsi="Arial" w:cs="Arial"/>
                          <w:b/>
                          <w:bCs/>
                          <w:sz w:val="28"/>
                          <w:szCs w:val="28"/>
                          <w:u w:val="single"/>
                        </w:rPr>
                        <w:t>Abstract</w:t>
                      </w:r>
                    </w:p>
                    <w:p w14:paraId="32E16563" w14:textId="54F1CC44" w:rsidR="00BB70F8" w:rsidRDefault="00BB70F8" w:rsidP="00E021D7">
                      <w:pPr>
                        <w:rPr>
                          <w:rFonts w:ascii="Arial" w:hAnsi="Arial" w:cs="Arial"/>
                          <w:sz w:val="21"/>
                          <w:szCs w:val="21"/>
                        </w:rPr>
                      </w:pPr>
                      <w:r w:rsidRPr="00BB70F8">
                        <w:rPr>
                          <w:rFonts w:ascii="Arial" w:hAnsi="Arial" w:cs="Arial"/>
                          <w:sz w:val="21"/>
                          <w:szCs w:val="21"/>
                        </w:rPr>
                        <w:t xml:space="preserve">Magnetic Particle Imaging (MPI) is a new molecular imaging technology capable of unambiguous and quantitative tomographic imaging of the distribution of superparamagnetic nanoparticle tracers </w:t>
                      </w:r>
                      <w:r w:rsidRPr="00BB70F8">
                        <w:rPr>
                          <w:rFonts w:ascii="Arial" w:hAnsi="Arial" w:cs="Arial"/>
                          <w:i/>
                          <w:iCs/>
                          <w:sz w:val="21"/>
                          <w:szCs w:val="21"/>
                        </w:rPr>
                        <w:t>in vivo</w:t>
                      </w:r>
                      <w:r w:rsidRPr="00BB70F8">
                        <w:rPr>
                          <w:rFonts w:ascii="Arial" w:hAnsi="Arial" w:cs="Arial"/>
                          <w:sz w:val="21"/>
                          <w:szCs w:val="21"/>
                        </w:rPr>
                        <w:t xml:space="preserve">. While the term MPI may be confused with that for Magnetic Resonance Imaging (MRI), the two rely on distinct physics. In MPI, a tomographic image of the distribution of superparamagnetic nanoparticles is constructed by scanning a so-called field free region (FFR) through the domain of interest. Outside the FFR there is a quasi-static bias field strong enough to saturate the magnetic moments of the nanoparticles. But inside the FFR the dipole moments of the nanoparticles respond to the superimposed alternating excitation field. The signal used to construct an image in MPI arises due to the non-linear dynamic magnetization response of the nanoparticle dipole moments to the excitation field inside the FFR. At the field amplitudes and frequencies used in MPI there is no appreciable attenuation in field or signal strength in tissue. Further, while there are magnetic species in the body (e.g., ferritin), they do not contribute an appreciable signal for MPI, allowing for unambiguous imaging of the distribution of one of the superparamagnetic nanoparticle tracers. In this talk I will explain the physics of image generation in MPI, discuss work to understand how imaging performance relates to physical and magnetic properties of the nanoparticles, and discuss our work developing tracers and using MPI to quantify biodistribution of iron oxide nanoparticles </w:t>
                      </w:r>
                      <w:r w:rsidRPr="00BB70F8">
                        <w:rPr>
                          <w:rFonts w:ascii="Arial" w:hAnsi="Arial" w:cs="Arial"/>
                          <w:i/>
                          <w:iCs/>
                          <w:sz w:val="21"/>
                          <w:szCs w:val="21"/>
                        </w:rPr>
                        <w:t>in vivo</w:t>
                      </w:r>
                      <w:r w:rsidRPr="00BB70F8">
                        <w:rPr>
                          <w:rFonts w:ascii="Arial" w:hAnsi="Arial" w:cs="Arial"/>
                          <w:sz w:val="21"/>
                          <w:szCs w:val="21"/>
                        </w:rPr>
                        <w:t>, in the context of tracking nanoparticles and cell therapies.</w:t>
                      </w:r>
                    </w:p>
                    <w:p w14:paraId="5B36397F" w14:textId="4A48B373" w:rsidR="00BB70F8" w:rsidRDefault="00BB70F8" w:rsidP="00BB70F8">
                      <w:pPr>
                        <w:jc w:val="center"/>
                        <w:rPr>
                          <w:rFonts w:ascii="Arial" w:hAnsi="Arial" w:cs="Arial"/>
                          <w:sz w:val="21"/>
                          <w:szCs w:val="21"/>
                        </w:rPr>
                      </w:pPr>
                    </w:p>
                    <w:p w14:paraId="62191559" w14:textId="7754D79D" w:rsidR="00BB70F8" w:rsidRDefault="00BB70F8" w:rsidP="00BB70F8">
                      <w:pPr>
                        <w:jc w:val="center"/>
                        <w:rPr>
                          <w:rFonts w:ascii="Arial" w:hAnsi="Arial" w:cs="Arial"/>
                          <w:sz w:val="21"/>
                          <w:szCs w:val="21"/>
                        </w:rPr>
                      </w:pPr>
                    </w:p>
                    <w:p w14:paraId="0CE08B8A" w14:textId="77777777" w:rsidR="00BB70F8" w:rsidRPr="00BB70F8" w:rsidRDefault="00BB70F8" w:rsidP="00BB70F8">
                      <w:pPr>
                        <w:jc w:val="center"/>
                        <w:rPr>
                          <w:rFonts w:ascii="Arial" w:hAnsi="Arial" w:cs="Arial"/>
                          <w:sz w:val="21"/>
                          <w:szCs w:val="21"/>
                        </w:rPr>
                      </w:pPr>
                    </w:p>
                    <w:p w14:paraId="76176D58" w14:textId="77777777" w:rsidR="00DC67DF" w:rsidRPr="00DC67DF" w:rsidRDefault="00DC67DF" w:rsidP="00DC67DF">
                      <w:pPr>
                        <w:jc w:val="center"/>
                        <w:rPr>
                          <w:rFonts w:ascii="Arial" w:hAnsi="Arial" w:cs="Arial"/>
                          <w:sz w:val="20"/>
                          <w:szCs w:val="20"/>
                        </w:rPr>
                      </w:pPr>
                      <w:r w:rsidRPr="00DC67DF">
                        <w:rPr>
                          <w:rFonts w:ascii="Arial" w:hAnsi="Arial" w:cs="Arial"/>
                          <w:sz w:val="20"/>
                          <w:szCs w:val="20"/>
                        </w:rPr>
                        <w:t xml:space="preserve">Please click the link below to join the webinar: </w:t>
                      </w:r>
                    </w:p>
                    <w:p w14:paraId="7BCAB756" w14:textId="2ACB2F38" w:rsidR="00DC67DF" w:rsidRDefault="00DC67DF" w:rsidP="00DC67DF">
                      <w:pPr>
                        <w:jc w:val="center"/>
                        <w:rPr>
                          <w:rFonts w:ascii="Arial" w:hAnsi="Arial" w:cs="Arial"/>
                          <w:sz w:val="20"/>
                          <w:szCs w:val="20"/>
                        </w:rPr>
                      </w:pPr>
                      <w:hyperlink r:id="rId10" w:history="1">
                        <w:r w:rsidRPr="004645B2">
                          <w:rPr>
                            <w:rStyle w:val="Hyperlink"/>
                            <w:rFonts w:ascii="Arial" w:hAnsi="Arial" w:cs="Arial"/>
                            <w:sz w:val="20"/>
                            <w:szCs w:val="20"/>
                          </w:rPr>
                          <w:t>https://osu.zoom.us/j/92533497495?pwd=dk4rRERBS2xsZ09xSjJJNVF6TkF1QT09</w:t>
                        </w:r>
                      </w:hyperlink>
                    </w:p>
                    <w:p w14:paraId="64F878FD" w14:textId="77777777" w:rsidR="00DC67DF" w:rsidRPr="00DC67DF" w:rsidRDefault="00DC67DF" w:rsidP="00DC67DF">
                      <w:pPr>
                        <w:jc w:val="center"/>
                        <w:rPr>
                          <w:rFonts w:ascii="Arial" w:hAnsi="Arial" w:cs="Arial"/>
                          <w:sz w:val="20"/>
                          <w:szCs w:val="20"/>
                        </w:rPr>
                      </w:pPr>
                    </w:p>
                    <w:p w14:paraId="58A82EB4" w14:textId="2AE84D83" w:rsidR="00930384" w:rsidRPr="00FB743C" w:rsidRDefault="00DC67DF" w:rsidP="00DC67DF">
                      <w:pPr>
                        <w:jc w:val="center"/>
                        <w:rPr>
                          <w:rFonts w:ascii="Arial" w:hAnsi="Arial" w:cs="Arial"/>
                          <w:sz w:val="20"/>
                          <w:szCs w:val="20"/>
                        </w:rPr>
                      </w:pPr>
                      <w:r w:rsidRPr="00DC67DF">
                        <w:rPr>
                          <w:rFonts w:ascii="Arial" w:hAnsi="Arial" w:cs="Arial"/>
                          <w:sz w:val="20"/>
                          <w:szCs w:val="20"/>
                        </w:rPr>
                        <w:t>Password: 285493</w:t>
                      </w:r>
                    </w:p>
                  </w:txbxContent>
                </v:textbox>
                <w10:wrap anchorx="page" anchory="margin"/>
              </v:shape>
            </w:pict>
          </mc:Fallback>
        </mc:AlternateContent>
      </w:r>
      <w:r w:rsidR="002D418F" w:rsidRPr="009A2FE5">
        <w:rPr>
          <w:noProof/>
          <w:sz w:val="2"/>
          <w:szCs w:val="2"/>
        </w:rPr>
        <mc:AlternateContent>
          <mc:Choice Requires="wps">
            <w:drawing>
              <wp:anchor distT="45720" distB="45720" distL="114300" distR="114300" simplePos="0" relativeHeight="251658247" behindDoc="0" locked="0" layoutInCell="1" allowOverlap="1" wp14:anchorId="20CEA978" wp14:editId="50C8F121">
                <wp:simplePos x="0" y="0"/>
                <wp:positionH relativeFrom="column">
                  <wp:posOffset>998220</wp:posOffset>
                </wp:positionH>
                <wp:positionV relativeFrom="paragraph">
                  <wp:posOffset>1932305</wp:posOffset>
                </wp:positionV>
                <wp:extent cx="1369060" cy="16840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1684020"/>
                        </a:xfrm>
                        <a:prstGeom prst="rect">
                          <a:avLst/>
                        </a:prstGeom>
                        <a:solidFill>
                          <a:schemeClr val="bg1">
                            <a:lumMod val="85000"/>
                          </a:schemeClr>
                        </a:solidFill>
                        <a:ln w="9525">
                          <a:noFill/>
                          <a:miter lim="800000"/>
                          <a:headEnd/>
                          <a:tailEnd/>
                        </a:ln>
                      </wps:spPr>
                      <wps:txb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3C5C7C9E">
                                  <wp:extent cx="1180425" cy="1573900"/>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80425" cy="1573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_x0000_s1030" type="#_x0000_t202" style="position:absolute;margin-left:78.6pt;margin-top:152.15pt;width:107.8pt;height:132.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MzNgIAAEgEAAAOAAAAZHJzL2Uyb0RvYy54bWysVNuO2yAQfa/Uf0C8N3bcJJtYcVbbbLeq&#10;tL1Iu/0AjHGMCgwFEjv9+h1wkqbtW9UXBMz4zJlzBq9vB63IQTgvwVR0OskpEYZDI82uot+eH94s&#10;KfGBmYYpMKKiR+Hp7eb1q3VvS1FAB6oRjiCI8WVvK9qFYMss87wTmvkJWGEw2ILTLODR7bLGsR7R&#10;tcqKPF9kPbjGOuDCe7y9H4N0k/DbVvDwpW29CERVFLmFtLq01nHNNmtW7hyzneQnGuwfWGgmDRa9&#10;QN2zwMjeyb+gtOQOPLRhwkFn0LaSi9QDdjPN/+jmqWNWpF5QHG8vMvn/B8s/H746IpuKFtMbSgzT&#10;aNKzGAJ5BwMpoj699SWmPVlMDANeo8+pV28fgX/3xMC2Y2Yn7pyDvhOsQX7T+GV29emI4yNI3X+C&#10;BsuwfYAENLROR/FQDoLo6NPx4k2kwmPJt4tVvsAQx9h0sZzlRXIvY+X5c+t8+CBAk7ipqEPzEzw7&#10;PPoQ6bDynBKreVCyeZBKpUMcOLFVjhwYjkq9G1tUe41cx7vlPM/PJdN8xvSE+huSMqSv6GpezFNx&#10;A7FEGjMtA866krqiS4QawVgZFXtvmpQSmFTjHskqc5IwqjbqF4Z6SG7Nzs7U0BxRUwfjaONTxE0H&#10;7iclPY51Rf2PPXOCEvXRoC+r6WwW30E6zOY3KCJx15H6OsIMR6iKBkrG7TaktxMVM3CH/rUyKRuN&#10;HpmcKOO4JmlOTyu+h+tzyvr1A9i8AAAA//8DAFBLAwQUAAYACAAAACEAJEdp1eIAAAALAQAADwAA&#10;AGRycy9kb3ducmV2LnhtbEyPy07DMBBF90j8gzVI7KhDQpoS4lQICQlQQeoD1m7sJhHxOLKdJvTr&#10;O6xgeTVHd84tlpPp2FE731oUcDuLgGmsrGqxFrDbPt8sgPkgUcnOohbwoz0sy8uLQubKjrjWx02o&#10;GZWgz6WAJoQ+59xXjTbSz2yvkW4H64wMFF3NlZMjlZuOx1E050a2SB8a2eunRlffm8EIWOHbqzxs&#10;F++nUzyMn18v2fixckJcX02PD8CCnsIfDL/6pA4lOe3tgMqzjnKaxYQKSKK7BBgRSRbTmL2AdH6f&#10;Ai8L/n9DeQYAAP//AwBQSwECLQAUAAYACAAAACEAtoM4kv4AAADhAQAAEwAAAAAAAAAAAAAAAAAA&#10;AAAAW0NvbnRlbnRfVHlwZXNdLnhtbFBLAQItABQABgAIAAAAIQA4/SH/1gAAAJQBAAALAAAAAAAA&#10;AAAAAAAAAC8BAABfcmVscy8ucmVsc1BLAQItABQABgAIAAAAIQBP2uMzNgIAAEgEAAAOAAAAAAAA&#10;AAAAAAAAAC4CAABkcnMvZTJvRG9jLnhtbFBLAQItABQABgAIAAAAIQAkR2nV4gAAAAsBAAAPAAAA&#10;AAAAAAAAAAAAAJAEAABkcnMvZG93bnJldi54bWxQSwUGAAAAAAQABADzAAAAnwUAAAAA&#10;" fillcolor="#d8d8d8 [2732]" stroked="f">
                <v:textbox>
                  <w:txbxContent>
                    <w:p w14:paraId="65CB5551" w14:textId="6E0419F4" w:rsidR="009A2FE5" w:rsidRDefault="009A2FE5" w:rsidP="009A2FE5">
                      <w:r w:rsidRPr="006A313D">
                        <w:rPr>
                          <w:rFonts w:ascii="Arial" w:eastAsia="Arial" w:hAnsi="Arial" w:cs="Arial"/>
                          <w:i/>
                          <w:noProof/>
                          <w:color w:val="1C1C1A"/>
                          <w:sz w:val="24"/>
                          <w:szCs w:val="24"/>
                        </w:rPr>
                        <w:drawing>
                          <wp:inline distT="0" distB="0" distL="0" distR="0" wp14:anchorId="2E649F7A" wp14:editId="3C5C7C9E">
                            <wp:extent cx="1180425" cy="1573900"/>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80425" cy="1573900"/>
                                    </a:xfrm>
                                    <a:prstGeom prst="rect">
                                      <a:avLst/>
                                    </a:prstGeom>
                                    <a:noFill/>
                                    <a:ln>
                                      <a:noFill/>
                                    </a:ln>
                                  </pic:spPr>
                                </pic:pic>
                              </a:graphicData>
                            </a:graphic>
                          </wp:inline>
                        </w:drawing>
                      </w:r>
                    </w:p>
                  </w:txbxContent>
                </v:textbox>
                <w10:wrap type="squar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354CA" w14:textId="77777777" w:rsidR="0004186F" w:rsidRDefault="0004186F" w:rsidP="006A313D">
      <w:r>
        <w:separator/>
      </w:r>
    </w:p>
  </w:endnote>
  <w:endnote w:type="continuationSeparator" w:id="0">
    <w:p w14:paraId="7A7E5B73" w14:textId="77777777" w:rsidR="0004186F" w:rsidRDefault="0004186F" w:rsidP="006A313D">
      <w:r>
        <w:continuationSeparator/>
      </w:r>
    </w:p>
  </w:endnote>
  <w:endnote w:type="continuationNotice" w:id="1">
    <w:p w14:paraId="4DFDE960" w14:textId="77777777" w:rsidR="0004186F" w:rsidRDefault="00041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5C6AB" w14:textId="77777777" w:rsidR="0004186F" w:rsidRDefault="0004186F" w:rsidP="006A313D">
      <w:r>
        <w:separator/>
      </w:r>
    </w:p>
  </w:footnote>
  <w:footnote w:type="continuationSeparator" w:id="0">
    <w:p w14:paraId="6F33E624" w14:textId="77777777" w:rsidR="0004186F" w:rsidRDefault="0004186F" w:rsidP="006A313D">
      <w:r>
        <w:continuationSeparator/>
      </w:r>
    </w:p>
  </w:footnote>
  <w:footnote w:type="continuationNotice" w:id="1">
    <w:p w14:paraId="61D416A2" w14:textId="77777777" w:rsidR="0004186F" w:rsidRDefault="00041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4111"/>
    <w:rsid w:val="000253D0"/>
    <w:rsid w:val="0002706A"/>
    <w:rsid w:val="00030A15"/>
    <w:rsid w:val="0004186F"/>
    <w:rsid w:val="0004621C"/>
    <w:rsid w:val="00047726"/>
    <w:rsid w:val="00063798"/>
    <w:rsid w:val="00067A49"/>
    <w:rsid w:val="00076FF2"/>
    <w:rsid w:val="00084BA8"/>
    <w:rsid w:val="000A379C"/>
    <w:rsid w:val="000A4296"/>
    <w:rsid w:val="000A6452"/>
    <w:rsid w:val="000A7C80"/>
    <w:rsid w:val="000B3431"/>
    <w:rsid w:val="000D5D59"/>
    <w:rsid w:val="000F4929"/>
    <w:rsid w:val="0010771C"/>
    <w:rsid w:val="001140A6"/>
    <w:rsid w:val="00121D86"/>
    <w:rsid w:val="00126DE6"/>
    <w:rsid w:val="001523A3"/>
    <w:rsid w:val="00157127"/>
    <w:rsid w:val="001616FC"/>
    <w:rsid w:val="001738E2"/>
    <w:rsid w:val="001824BF"/>
    <w:rsid w:val="0018287A"/>
    <w:rsid w:val="00184A7F"/>
    <w:rsid w:val="001B011B"/>
    <w:rsid w:val="001B1C6C"/>
    <w:rsid w:val="001C0F90"/>
    <w:rsid w:val="001E5231"/>
    <w:rsid w:val="001F248B"/>
    <w:rsid w:val="001F2DDE"/>
    <w:rsid w:val="00203085"/>
    <w:rsid w:val="00211C01"/>
    <w:rsid w:val="00226B9B"/>
    <w:rsid w:val="00241CEF"/>
    <w:rsid w:val="002452ED"/>
    <w:rsid w:val="00262946"/>
    <w:rsid w:val="002828C7"/>
    <w:rsid w:val="00286D6A"/>
    <w:rsid w:val="00291E9C"/>
    <w:rsid w:val="00293908"/>
    <w:rsid w:val="00295140"/>
    <w:rsid w:val="002B5649"/>
    <w:rsid w:val="002C5FD5"/>
    <w:rsid w:val="002D28C8"/>
    <w:rsid w:val="002D418F"/>
    <w:rsid w:val="002F5CA3"/>
    <w:rsid w:val="0030011F"/>
    <w:rsid w:val="00317C04"/>
    <w:rsid w:val="00324AA7"/>
    <w:rsid w:val="00375875"/>
    <w:rsid w:val="00375C4E"/>
    <w:rsid w:val="00392B7B"/>
    <w:rsid w:val="00394BF9"/>
    <w:rsid w:val="003A5E3C"/>
    <w:rsid w:val="003A7824"/>
    <w:rsid w:val="003B14E3"/>
    <w:rsid w:val="003B3CAA"/>
    <w:rsid w:val="003C413F"/>
    <w:rsid w:val="003E67E7"/>
    <w:rsid w:val="003F5F19"/>
    <w:rsid w:val="004053C1"/>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A7C06"/>
    <w:rsid w:val="005C3D94"/>
    <w:rsid w:val="005E213D"/>
    <w:rsid w:val="005F0F19"/>
    <w:rsid w:val="005F2C74"/>
    <w:rsid w:val="006006A5"/>
    <w:rsid w:val="0062166A"/>
    <w:rsid w:val="00665857"/>
    <w:rsid w:val="00667A5F"/>
    <w:rsid w:val="00670433"/>
    <w:rsid w:val="006802A7"/>
    <w:rsid w:val="006A313D"/>
    <w:rsid w:val="006C1CFF"/>
    <w:rsid w:val="006C38F0"/>
    <w:rsid w:val="006D7DFF"/>
    <w:rsid w:val="006E0D68"/>
    <w:rsid w:val="006F2B71"/>
    <w:rsid w:val="006F2BDB"/>
    <w:rsid w:val="006F763B"/>
    <w:rsid w:val="006F7FFE"/>
    <w:rsid w:val="00713AC2"/>
    <w:rsid w:val="00715708"/>
    <w:rsid w:val="00742D2F"/>
    <w:rsid w:val="00745B2E"/>
    <w:rsid w:val="00751A4E"/>
    <w:rsid w:val="0076081D"/>
    <w:rsid w:val="00767346"/>
    <w:rsid w:val="00774FA7"/>
    <w:rsid w:val="00791230"/>
    <w:rsid w:val="0079791A"/>
    <w:rsid w:val="007A28FE"/>
    <w:rsid w:val="007B68FB"/>
    <w:rsid w:val="007C0EEE"/>
    <w:rsid w:val="007C6A7F"/>
    <w:rsid w:val="007D1582"/>
    <w:rsid w:val="007E3936"/>
    <w:rsid w:val="007F104D"/>
    <w:rsid w:val="00806634"/>
    <w:rsid w:val="00811D5F"/>
    <w:rsid w:val="0081222B"/>
    <w:rsid w:val="00813E11"/>
    <w:rsid w:val="00831B25"/>
    <w:rsid w:val="00845E7E"/>
    <w:rsid w:val="00850FD1"/>
    <w:rsid w:val="00852205"/>
    <w:rsid w:val="008615A7"/>
    <w:rsid w:val="0087008F"/>
    <w:rsid w:val="008838BB"/>
    <w:rsid w:val="008B6AB3"/>
    <w:rsid w:val="008C25CB"/>
    <w:rsid w:val="008D4D96"/>
    <w:rsid w:val="008D6246"/>
    <w:rsid w:val="008E2244"/>
    <w:rsid w:val="008F26C5"/>
    <w:rsid w:val="00902D1B"/>
    <w:rsid w:val="00905906"/>
    <w:rsid w:val="00913EE8"/>
    <w:rsid w:val="00917587"/>
    <w:rsid w:val="00930384"/>
    <w:rsid w:val="0095441E"/>
    <w:rsid w:val="00972F52"/>
    <w:rsid w:val="009862CC"/>
    <w:rsid w:val="00996E2D"/>
    <w:rsid w:val="009A2FE5"/>
    <w:rsid w:val="009C39D1"/>
    <w:rsid w:val="009C4CC2"/>
    <w:rsid w:val="009C626E"/>
    <w:rsid w:val="009E2847"/>
    <w:rsid w:val="00A043DC"/>
    <w:rsid w:val="00A1219D"/>
    <w:rsid w:val="00A12C8C"/>
    <w:rsid w:val="00A17419"/>
    <w:rsid w:val="00A2249B"/>
    <w:rsid w:val="00A32420"/>
    <w:rsid w:val="00A531F3"/>
    <w:rsid w:val="00A54179"/>
    <w:rsid w:val="00A71FF8"/>
    <w:rsid w:val="00AA3264"/>
    <w:rsid w:val="00AB41A6"/>
    <w:rsid w:val="00AE257A"/>
    <w:rsid w:val="00AF3920"/>
    <w:rsid w:val="00B06510"/>
    <w:rsid w:val="00B06F65"/>
    <w:rsid w:val="00B12BEE"/>
    <w:rsid w:val="00B2352F"/>
    <w:rsid w:val="00B3305A"/>
    <w:rsid w:val="00B3351F"/>
    <w:rsid w:val="00B4156D"/>
    <w:rsid w:val="00B57609"/>
    <w:rsid w:val="00B76A7A"/>
    <w:rsid w:val="00B820F9"/>
    <w:rsid w:val="00B823F2"/>
    <w:rsid w:val="00B9330A"/>
    <w:rsid w:val="00BA2F5B"/>
    <w:rsid w:val="00BA7605"/>
    <w:rsid w:val="00BB15CC"/>
    <w:rsid w:val="00BB1769"/>
    <w:rsid w:val="00BB6A81"/>
    <w:rsid w:val="00BB70F8"/>
    <w:rsid w:val="00BC6FED"/>
    <w:rsid w:val="00BD20D0"/>
    <w:rsid w:val="00BD43F5"/>
    <w:rsid w:val="00BF0D9F"/>
    <w:rsid w:val="00C01724"/>
    <w:rsid w:val="00C10FB0"/>
    <w:rsid w:val="00C172B5"/>
    <w:rsid w:val="00C3322C"/>
    <w:rsid w:val="00C366AD"/>
    <w:rsid w:val="00C508AF"/>
    <w:rsid w:val="00C55283"/>
    <w:rsid w:val="00C8602D"/>
    <w:rsid w:val="00C94201"/>
    <w:rsid w:val="00CB490A"/>
    <w:rsid w:val="00CD057F"/>
    <w:rsid w:val="00CD62DD"/>
    <w:rsid w:val="00CE09D6"/>
    <w:rsid w:val="00D0748A"/>
    <w:rsid w:val="00D178E6"/>
    <w:rsid w:val="00D56E1B"/>
    <w:rsid w:val="00D7513E"/>
    <w:rsid w:val="00D75E98"/>
    <w:rsid w:val="00D764F4"/>
    <w:rsid w:val="00D81235"/>
    <w:rsid w:val="00DB27DB"/>
    <w:rsid w:val="00DC67DF"/>
    <w:rsid w:val="00DC7B96"/>
    <w:rsid w:val="00DD33BC"/>
    <w:rsid w:val="00DD743B"/>
    <w:rsid w:val="00DE21E6"/>
    <w:rsid w:val="00DF0CC5"/>
    <w:rsid w:val="00DF13C7"/>
    <w:rsid w:val="00E021D7"/>
    <w:rsid w:val="00E12C9E"/>
    <w:rsid w:val="00E33711"/>
    <w:rsid w:val="00E43997"/>
    <w:rsid w:val="00E4475B"/>
    <w:rsid w:val="00E55510"/>
    <w:rsid w:val="00E6047A"/>
    <w:rsid w:val="00E661AA"/>
    <w:rsid w:val="00E73E41"/>
    <w:rsid w:val="00E8114E"/>
    <w:rsid w:val="00ED0133"/>
    <w:rsid w:val="00ED561A"/>
    <w:rsid w:val="00ED663F"/>
    <w:rsid w:val="00ED7254"/>
    <w:rsid w:val="00EE514F"/>
    <w:rsid w:val="00EF5EA4"/>
    <w:rsid w:val="00F25729"/>
    <w:rsid w:val="00F32DC4"/>
    <w:rsid w:val="00F44502"/>
    <w:rsid w:val="00F520FF"/>
    <w:rsid w:val="00F5280B"/>
    <w:rsid w:val="00F538F3"/>
    <w:rsid w:val="00F62E35"/>
    <w:rsid w:val="00F63D50"/>
    <w:rsid w:val="00F769E0"/>
    <w:rsid w:val="00F85BE3"/>
    <w:rsid w:val="00F91F77"/>
    <w:rsid w:val="00F93846"/>
    <w:rsid w:val="00FA67F0"/>
    <w:rsid w:val="00FB33AE"/>
    <w:rsid w:val="00FB743C"/>
    <w:rsid w:val="00FC272A"/>
    <w:rsid w:val="00FC3865"/>
    <w:rsid w:val="00FC405A"/>
    <w:rsid w:val="00FC4200"/>
    <w:rsid w:val="00FC4567"/>
    <w:rsid w:val="00FD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6942D"/>
  <w15:docId w15:val="{9DFE14E7-45F5-4F50-9E73-BC4D238A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310445297">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881550319">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229221480">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osu.zoom.us/j/92533497495?pwd=dk4rRERBS2xsZ09xSjJJNVF6TkF1QT09" TargetMode="External"/><Relationship Id="rId4" Type="http://schemas.openxmlformats.org/officeDocument/2006/relationships/settings" Target="settings.xml"/><Relationship Id="rId9" Type="http://schemas.openxmlformats.org/officeDocument/2006/relationships/hyperlink" Target="https://osu.zoom.us/j/92533497495?pwd=dk4rRERBS2xsZ09xSjJJNVF6TkF1Q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 Seifert</dc:creator>
  <cp:lastModifiedBy>Aliff, Shannon</cp:lastModifiedBy>
  <cp:revision>2</cp:revision>
  <cp:lastPrinted>2019-03-26T19:18:00Z</cp:lastPrinted>
  <dcterms:created xsi:type="dcterms:W3CDTF">2022-02-21T13:27:00Z</dcterms:created>
  <dcterms:modified xsi:type="dcterms:W3CDTF">2022-02-21T13:27:00Z</dcterms:modified>
</cp:coreProperties>
</file>