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09E2" w14:textId="77777777" w:rsidR="002B226B" w:rsidRDefault="002B226B" w:rsidP="002B226B"/>
    <w:p w14:paraId="5D99FC57" w14:textId="77777777" w:rsidR="002B226B" w:rsidRDefault="008A38F7" w:rsidP="002B226B">
      <w:r>
        <w:pict w14:anchorId="10EF87D1">
          <v:rect id="_x0000_i1025" style="width:468pt;height:5pt" o:hralign="center" o:hrstd="t" o:hrnoshade="t" o:hr="t" fillcolor="#d4eae4" stroked="f"/>
        </w:pict>
      </w:r>
    </w:p>
    <w:p w14:paraId="77727C41" w14:textId="77777777" w:rsidR="002B226B" w:rsidRDefault="002B226B" w:rsidP="002B226B">
      <w:pPr>
        <w:pStyle w:val="Heading4"/>
      </w:pPr>
      <w:r>
        <w:t>Enter Your Canvas Course (if using an iPad go through Safari, not the iPad Canvas app)</w:t>
      </w:r>
    </w:p>
    <w:p w14:paraId="7E15C3F8" w14:textId="77777777" w:rsidR="002B226B" w:rsidRPr="005917FE" w:rsidRDefault="002B226B" w:rsidP="002B226B">
      <w:pPr>
        <w:pStyle w:val="Numbered"/>
        <w:spacing w:before="0" w:after="200" w:line="240" w:lineRule="auto"/>
        <w:contextualSpacing w:val="0"/>
      </w:pPr>
      <w:r>
        <w:t>Sign into</w:t>
      </w:r>
      <w:r w:rsidRPr="005917FE">
        <w:t xml:space="preserve"> </w:t>
      </w:r>
      <w:r>
        <w:t>Canvas</w:t>
      </w:r>
      <w:r w:rsidRPr="005917FE">
        <w:t xml:space="preserve"> </w:t>
      </w:r>
      <w:r>
        <w:t xml:space="preserve">and enter your Canvas </w:t>
      </w:r>
      <w:r w:rsidRPr="005917FE">
        <w:t xml:space="preserve">course. </w:t>
      </w:r>
    </w:p>
    <w:p w14:paraId="240BF2C3" w14:textId="77777777" w:rsidR="002B226B" w:rsidRDefault="002B226B" w:rsidP="002B226B">
      <w:pPr>
        <w:pStyle w:val="Numbered"/>
        <w:spacing w:before="0" w:after="200" w:line="240" w:lineRule="auto"/>
        <w:contextualSpacing w:val="0"/>
      </w:pPr>
      <w:r>
        <w:t>Do one of the following:</w:t>
      </w:r>
    </w:p>
    <w:p w14:paraId="796CEB71" w14:textId="77777777" w:rsidR="002B226B" w:rsidRDefault="002B226B" w:rsidP="002B226B">
      <w:pPr>
        <w:pStyle w:val="Numbered"/>
        <w:numPr>
          <w:ilvl w:val="0"/>
          <w:numId w:val="1"/>
        </w:numPr>
        <w:spacing w:before="0" w:after="200" w:line="240" w:lineRule="auto"/>
        <w:contextualSpacing w:val="0"/>
      </w:pPr>
      <w:r>
        <w:t>S</w:t>
      </w:r>
      <w:r w:rsidRPr="005917FE">
        <w:t>elect a</w:t>
      </w:r>
      <w:r>
        <w:t>ny Pearson link from any module.</w:t>
      </w:r>
    </w:p>
    <w:p w14:paraId="62914EA0" w14:textId="77777777" w:rsidR="002B226B" w:rsidRPr="005917FE" w:rsidRDefault="002B226B" w:rsidP="002B226B">
      <w:pPr>
        <w:pStyle w:val="Numbered"/>
        <w:numPr>
          <w:ilvl w:val="0"/>
          <w:numId w:val="1"/>
        </w:numPr>
        <w:spacing w:before="0" w:after="200" w:line="240" w:lineRule="auto"/>
        <w:contextualSpacing w:val="0"/>
      </w:pPr>
      <w:r>
        <w:t xml:space="preserve">Select </w:t>
      </w:r>
      <w:r>
        <w:rPr>
          <w:b/>
        </w:rPr>
        <w:t xml:space="preserve">the </w:t>
      </w:r>
      <w:proofErr w:type="spellStart"/>
      <w:r w:rsidRPr="00A932ED">
        <w:rPr>
          <w:b/>
        </w:rPr>
        <w:t>MyLab</w:t>
      </w:r>
      <w:proofErr w:type="spellEnd"/>
      <w:r w:rsidRPr="00A932ED">
        <w:rPr>
          <w:b/>
        </w:rPr>
        <w:t xml:space="preserve"> &amp; Mastering</w:t>
      </w:r>
      <w:r>
        <w:t xml:space="preserve"> in the Course Navigation, and then select any course link on the Pearson page.</w:t>
      </w:r>
    </w:p>
    <w:p w14:paraId="7B8244A3" w14:textId="77777777" w:rsidR="002B226B" w:rsidRDefault="002B226B" w:rsidP="002B226B">
      <w:pPr>
        <w:pStyle w:val="Heading4"/>
      </w:pPr>
      <w:r>
        <w:t>Get Access to Your Pearson Course Content:</w:t>
      </w:r>
    </w:p>
    <w:p w14:paraId="4F900C5D" w14:textId="77777777" w:rsidR="002B226B" w:rsidRDefault="002B226B" w:rsidP="002B226B">
      <w:pPr>
        <w:pStyle w:val="Numbered"/>
        <w:numPr>
          <w:ilvl w:val="0"/>
          <w:numId w:val="4"/>
        </w:numPr>
      </w:pPr>
      <w:r>
        <w:t xml:space="preserve">Enter your Pearson account </w:t>
      </w:r>
      <w:r w:rsidRPr="00A932ED">
        <w:rPr>
          <w:b/>
        </w:rPr>
        <w:t>username</w:t>
      </w:r>
      <w:r>
        <w:t xml:space="preserve"> and </w:t>
      </w:r>
      <w:r w:rsidRPr="00A932ED">
        <w:rPr>
          <w:b/>
        </w:rPr>
        <w:t>password</w:t>
      </w:r>
      <w:r>
        <w:t xml:space="preserve"> to </w:t>
      </w:r>
      <w:r w:rsidRPr="00A932ED">
        <w:rPr>
          <w:b/>
        </w:rPr>
        <w:t>Link Accounts</w:t>
      </w:r>
      <w:r>
        <w:t>.</w:t>
      </w:r>
    </w:p>
    <w:p w14:paraId="64371C08" w14:textId="77777777" w:rsidR="002B226B" w:rsidRDefault="002B226B" w:rsidP="002B226B">
      <w:pPr>
        <w:pStyle w:val="Numbered"/>
        <w:numPr>
          <w:ilvl w:val="0"/>
          <w:numId w:val="0"/>
        </w:numPr>
        <w:ind w:left="1080"/>
      </w:pPr>
      <w:r>
        <w:t xml:space="preserve">You have an account if you have ever used a Pearson </w:t>
      </w:r>
      <w:proofErr w:type="spellStart"/>
      <w:r>
        <w:t>MyLab</w:t>
      </w:r>
      <w:proofErr w:type="spellEnd"/>
      <w:r>
        <w:t xml:space="preserve"> &amp; Mastering product (</w:t>
      </w:r>
      <w:proofErr w:type="spellStart"/>
      <w:r>
        <w:t>MyLab</w:t>
      </w:r>
      <w:proofErr w:type="spellEnd"/>
      <w:r>
        <w:t xml:space="preserve"> Math, Mastering Chemistry, etc.).</w:t>
      </w:r>
    </w:p>
    <w:p w14:paraId="4B13457E" w14:textId="28713A5A" w:rsidR="002B226B" w:rsidRDefault="002B226B" w:rsidP="002B226B">
      <w:pPr>
        <w:pStyle w:val="Numbered"/>
        <w:numPr>
          <w:ilvl w:val="0"/>
          <w:numId w:val="3"/>
        </w:numPr>
      </w:pPr>
      <w:r>
        <w:t xml:space="preserve">If you don’t have a Pearson account, select </w:t>
      </w:r>
      <w:r w:rsidRPr="00A932ED">
        <w:rPr>
          <w:b/>
        </w:rPr>
        <w:t>Create</w:t>
      </w:r>
      <w:r>
        <w:t xml:space="preserve"> and follow the instructions.</w:t>
      </w:r>
    </w:p>
    <w:p w14:paraId="1AD84C5D" w14:textId="77777777" w:rsidR="002B226B" w:rsidRDefault="002B226B" w:rsidP="002B226B">
      <w:pPr>
        <w:pStyle w:val="Numbered"/>
        <w:numPr>
          <w:ilvl w:val="0"/>
          <w:numId w:val="0"/>
        </w:numPr>
        <w:ind w:left="1440"/>
      </w:pPr>
    </w:p>
    <w:p w14:paraId="663E25ED" w14:textId="77777777" w:rsidR="002E358A" w:rsidRDefault="002B226B" w:rsidP="002E358A">
      <w:pPr>
        <w:pStyle w:val="Numbered"/>
      </w:pPr>
      <w:r>
        <w:t xml:space="preserve">When prompted to enter an access code, enter this code, which you have paid for through the </w:t>
      </w:r>
      <w:proofErr w:type="spellStart"/>
      <w:r>
        <w:t>Carmenbooks</w:t>
      </w:r>
      <w:proofErr w:type="spellEnd"/>
      <w:r>
        <w:t xml:space="preserve"> program at OSU:</w:t>
      </w:r>
    </w:p>
    <w:p w14:paraId="496CA19E" w14:textId="77777777" w:rsidR="004A75EE" w:rsidRDefault="004A75EE" w:rsidP="004A75EE">
      <w:pPr>
        <w:pStyle w:val="Numbered"/>
        <w:numPr>
          <w:ilvl w:val="1"/>
          <w:numId w:val="2"/>
        </w:numPr>
      </w:pPr>
      <w:r w:rsidRPr="004A75EE">
        <w:t>PSMLMM-DRILL-PUNCH-WASHY-SOTTO-VOTES</w:t>
      </w:r>
    </w:p>
    <w:p w14:paraId="23A9D61B" w14:textId="3001A03A" w:rsidR="002B226B" w:rsidRDefault="002B226B" w:rsidP="001566EA">
      <w:pPr>
        <w:pStyle w:val="Numbered"/>
      </w:pPr>
      <w:r>
        <w:t xml:space="preserve">From the You’re Done page, select </w:t>
      </w:r>
      <w:r w:rsidRPr="00A932ED">
        <w:rPr>
          <w:b/>
        </w:rPr>
        <w:t>Go to My Courses</w:t>
      </w:r>
      <w:r>
        <w:t>.</w:t>
      </w:r>
    </w:p>
    <w:p w14:paraId="4587A11A" w14:textId="77777777" w:rsidR="002B226B" w:rsidRDefault="002B226B" w:rsidP="002B226B">
      <w:pPr>
        <w:spacing w:after="200"/>
        <w:contextualSpacing w:val="0"/>
      </w:pPr>
      <w:r w:rsidRPr="00A932ED">
        <w:rPr>
          <w:b/>
        </w:rPr>
        <w:t xml:space="preserve">Note: </w:t>
      </w:r>
      <w:r>
        <w:t xml:space="preserve">We recommend you always enter your </w:t>
      </w:r>
      <w:proofErr w:type="spellStart"/>
      <w:r>
        <w:t>MyLab</w:t>
      </w:r>
      <w:proofErr w:type="spellEnd"/>
      <w:r>
        <w:t xml:space="preserve"> &amp; Modified Mastering course through Canvas. </w:t>
      </w:r>
    </w:p>
    <w:p w14:paraId="7F3C2D5F" w14:textId="77777777" w:rsidR="002B226B" w:rsidRDefault="002B226B" w:rsidP="002B226B">
      <w:pPr>
        <w:pStyle w:val="Heading4"/>
      </w:pPr>
      <w:r>
        <w:t>Get Your Computer Ready</w:t>
      </w:r>
    </w:p>
    <w:p w14:paraId="42A587ED" w14:textId="77777777" w:rsidR="002B226B" w:rsidRDefault="002B226B" w:rsidP="002B226B">
      <w:r>
        <w:t>For the best experience, check the system requirements for your product at:</w:t>
      </w:r>
    </w:p>
    <w:p w14:paraId="635C7705" w14:textId="77777777" w:rsidR="002B226B" w:rsidRPr="008A028C" w:rsidRDefault="008A38F7" w:rsidP="002B226B">
      <w:hyperlink r:id="rId7" w:history="1">
        <w:r w:rsidR="002B226B" w:rsidRPr="00797404">
          <w:rPr>
            <w:rStyle w:val="Hyperlink"/>
          </w:rPr>
          <w:t>https://mlm.pearson.com/northamerica/students/support/system-requirements/index.html</w:t>
        </w:r>
      </w:hyperlink>
    </w:p>
    <w:p w14:paraId="6D4EF88B" w14:textId="77777777" w:rsidR="002B226B" w:rsidRDefault="002B226B" w:rsidP="002B226B">
      <w:pPr>
        <w:pStyle w:val="Heading4"/>
      </w:pPr>
      <w:r>
        <w:t>Need help?</w:t>
      </w:r>
    </w:p>
    <w:p w14:paraId="09A1E4C2" w14:textId="77777777" w:rsidR="002B226B" w:rsidRDefault="002B226B" w:rsidP="002B226B">
      <w:pPr>
        <w:spacing w:line="240" w:lineRule="auto"/>
      </w:pPr>
      <w:r w:rsidRPr="00A932ED">
        <w:rPr>
          <w:rFonts w:eastAsia="Arial" w:cs="Open Sans"/>
        </w:rPr>
        <w:t xml:space="preserve">For help with </w:t>
      </w:r>
      <w:proofErr w:type="spellStart"/>
      <w:r w:rsidRPr="00A932ED">
        <w:rPr>
          <w:rFonts w:eastAsia="Arial" w:cs="Open Sans"/>
        </w:rPr>
        <w:t>MyLab</w:t>
      </w:r>
      <w:proofErr w:type="spellEnd"/>
      <w:r w:rsidRPr="00A932ED">
        <w:rPr>
          <w:rFonts w:eastAsia="Arial" w:cs="Open Sans"/>
        </w:rPr>
        <w:t xml:space="preserve"> &amp; Modified Mastering with </w:t>
      </w:r>
      <w:r>
        <w:rPr>
          <w:rFonts w:eastAsia="Arial" w:cs="Open Sans"/>
        </w:rPr>
        <w:t>Canvas</w:t>
      </w:r>
      <w:r w:rsidRPr="00A932ED">
        <w:rPr>
          <w:rFonts w:eastAsia="Arial" w:cs="Open Sans"/>
        </w:rPr>
        <w:t xml:space="preserve">, go to: </w:t>
      </w:r>
      <w:hyperlink r:id="rId8" w:history="1">
        <w:r w:rsidRPr="00797404">
          <w:rPr>
            <w:rStyle w:val="Hyperlink"/>
          </w:rPr>
          <w:t>https://support.pearson.com/getsupport/s/contactsupport</w:t>
        </w:r>
      </w:hyperlink>
    </w:p>
    <w:p w14:paraId="22D1AE7C" w14:textId="77777777" w:rsidR="002B226B" w:rsidRPr="00C37D70" w:rsidRDefault="008A38F7" w:rsidP="002B226B">
      <w:pPr>
        <w:spacing w:line="240" w:lineRule="auto"/>
        <w:rPr>
          <w:rFonts w:eastAsia="Arial" w:cs="Open Sans"/>
        </w:rPr>
      </w:pPr>
      <w:hyperlink r:id="rId9"/>
    </w:p>
    <w:p w14:paraId="611F93E0" w14:textId="77777777" w:rsidR="002B226B" w:rsidRPr="004E2F3E" w:rsidRDefault="002B226B" w:rsidP="002B226B">
      <w:pPr>
        <w:spacing w:line="240" w:lineRule="auto"/>
        <w:rPr>
          <w:rFonts w:eastAsia="Arial" w:cs="Open Sans"/>
        </w:rPr>
      </w:pPr>
    </w:p>
    <w:p w14:paraId="1378E77F" w14:textId="77777777" w:rsidR="002B226B" w:rsidRPr="00A932ED" w:rsidRDefault="002B226B" w:rsidP="002B226B">
      <w:pPr>
        <w:tabs>
          <w:tab w:val="left" w:pos="1500"/>
        </w:tabs>
        <w:spacing w:line="240" w:lineRule="auto"/>
        <w:rPr>
          <w:rFonts w:eastAsia="Arial" w:cs="Open Sans"/>
        </w:rPr>
      </w:pPr>
      <w:r>
        <w:rPr>
          <w:rFonts w:eastAsia="Arial" w:cs="Open Sans"/>
        </w:rPr>
        <w:tab/>
      </w:r>
    </w:p>
    <w:p w14:paraId="2055B4ED" w14:textId="77777777" w:rsidR="002B226B" w:rsidRPr="004740F4" w:rsidRDefault="002B226B" w:rsidP="002B226B">
      <w:pPr>
        <w:spacing w:line="240" w:lineRule="auto"/>
        <w:rPr>
          <w:rFonts w:cs="Open Sans"/>
        </w:rPr>
      </w:pPr>
    </w:p>
    <w:p w14:paraId="130AAE02" w14:textId="77777777" w:rsidR="002B226B" w:rsidRPr="00FC3B02" w:rsidRDefault="002B226B" w:rsidP="002B226B"/>
    <w:p w14:paraId="1BC24843" w14:textId="77777777" w:rsidR="002B226B" w:rsidRDefault="002B226B" w:rsidP="002B226B"/>
    <w:p w14:paraId="754F48C6" w14:textId="77777777" w:rsidR="00032089" w:rsidRDefault="00032089"/>
    <w:sectPr w:rsidR="000320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B9064" w14:textId="77777777" w:rsidR="008A38F7" w:rsidRDefault="008A38F7">
      <w:pPr>
        <w:spacing w:after="0" w:line="240" w:lineRule="auto"/>
      </w:pPr>
      <w:r>
        <w:separator/>
      </w:r>
    </w:p>
  </w:endnote>
  <w:endnote w:type="continuationSeparator" w:id="0">
    <w:p w14:paraId="0555F8AC" w14:textId="77777777" w:rsidR="008A38F7" w:rsidRDefault="008A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3B14" w14:textId="77777777" w:rsidR="004740F4" w:rsidRPr="004740F4" w:rsidRDefault="002B226B" w:rsidP="004740F4">
    <w:pPr>
      <w:spacing w:after="0" w:line="240" w:lineRule="auto"/>
      <w:rPr>
        <w:rFonts w:cs="Open Sans"/>
      </w:rPr>
    </w:pPr>
    <w:r w:rsidRPr="004740F4">
      <w:rPr>
        <w:rFonts w:eastAsia="Arial" w:cs="Open Sans"/>
        <w:color w:val="000000"/>
        <w:sz w:val="18"/>
        <w:szCs w:val="18"/>
      </w:rPr>
      <w:t xml:space="preserve">Copyright © </w:t>
    </w:r>
    <w:r w:rsidRPr="004740F4">
      <w:rPr>
        <w:rFonts w:eastAsia="Arial" w:cs="Open Sans"/>
        <w:sz w:val="18"/>
        <w:szCs w:val="18"/>
      </w:rPr>
      <w:t>20</w:t>
    </w:r>
    <w:r>
      <w:rPr>
        <w:rFonts w:eastAsia="Arial" w:cs="Open Sans"/>
        <w:sz w:val="18"/>
        <w:szCs w:val="18"/>
      </w:rPr>
      <w:t>21</w:t>
    </w:r>
    <w:r w:rsidRPr="004740F4">
      <w:rPr>
        <w:rFonts w:eastAsia="Arial" w:cs="Open Sans"/>
        <w:sz w:val="18"/>
        <w:szCs w:val="18"/>
      </w:rPr>
      <w:t xml:space="preserve"> </w:t>
    </w:r>
    <w:r w:rsidRPr="004740F4">
      <w:rPr>
        <w:rFonts w:eastAsia="Arial" w:cs="Open Sans"/>
        <w:color w:val="000000"/>
        <w:sz w:val="18"/>
        <w:szCs w:val="18"/>
      </w:rPr>
      <w:t>by Pearson Education, Inc. All Rights Reserved.</w:t>
    </w:r>
  </w:p>
  <w:p w14:paraId="63934F98" w14:textId="77777777" w:rsidR="004740F4" w:rsidRDefault="008A3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B9ED5" w14:textId="77777777" w:rsidR="008A38F7" w:rsidRDefault="008A38F7">
      <w:pPr>
        <w:spacing w:after="0" w:line="240" w:lineRule="auto"/>
      </w:pPr>
      <w:r>
        <w:separator/>
      </w:r>
    </w:p>
  </w:footnote>
  <w:footnote w:type="continuationSeparator" w:id="0">
    <w:p w14:paraId="34B495BC" w14:textId="77777777" w:rsidR="008A38F7" w:rsidRDefault="008A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B66" w14:textId="77777777" w:rsidR="005917FE" w:rsidRPr="00A932ED" w:rsidRDefault="002B226B" w:rsidP="00A932ED">
    <w:pPr>
      <w:pStyle w:val="Header"/>
      <w:tabs>
        <w:tab w:val="clear" w:pos="4680"/>
        <w:tab w:val="clear" w:pos="9360"/>
        <w:tab w:val="center" w:pos="3375"/>
      </w:tabs>
      <w:jc w:val="right"/>
      <w:rPr>
        <w:b/>
        <w:color w:val="007FA3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D5603" wp14:editId="42B97A4C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542857" cy="723810"/>
          <wp:effectExtent l="0" t="0" r="635" b="635"/>
          <wp:wrapSquare wrapText="bothSides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857" cy="723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 w:rsidRPr="00A932ED">
      <w:rPr>
        <w:b/>
        <w:color w:val="007FA3"/>
        <w:sz w:val="24"/>
        <w:szCs w:val="24"/>
      </w:rPr>
      <w:t>Student Registration Instructions</w:t>
    </w:r>
  </w:p>
  <w:p w14:paraId="486B2F5A" w14:textId="77777777" w:rsidR="00A932ED" w:rsidRPr="00A932ED" w:rsidRDefault="002B226B" w:rsidP="00A932ED">
    <w:pPr>
      <w:pStyle w:val="Header"/>
      <w:tabs>
        <w:tab w:val="clear" w:pos="4680"/>
        <w:tab w:val="clear" w:pos="9360"/>
        <w:tab w:val="center" w:pos="3375"/>
      </w:tabs>
      <w:jc w:val="right"/>
      <w:rPr>
        <w:b/>
        <w:color w:val="007FA3"/>
        <w:sz w:val="24"/>
        <w:szCs w:val="24"/>
      </w:rPr>
    </w:pPr>
    <w:proofErr w:type="spellStart"/>
    <w:r w:rsidRPr="00A932ED">
      <w:rPr>
        <w:b/>
        <w:color w:val="007FA3"/>
        <w:sz w:val="24"/>
        <w:szCs w:val="24"/>
      </w:rPr>
      <w:t>MyLab</w:t>
    </w:r>
    <w:proofErr w:type="spellEnd"/>
    <w:r w:rsidRPr="00A932ED">
      <w:rPr>
        <w:b/>
        <w:color w:val="007FA3"/>
        <w:sz w:val="24"/>
        <w:szCs w:val="24"/>
      </w:rPr>
      <w:t xml:space="preserve"> &amp; Modified Mastering with </w:t>
    </w:r>
    <w:r>
      <w:rPr>
        <w:b/>
        <w:color w:val="007FA3"/>
        <w:sz w:val="24"/>
        <w:szCs w:val="24"/>
      </w:rPr>
      <w:t>Canvas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32EA"/>
    <w:multiLevelType w:val="hybridMultilevel"/>
    <w:tmpl w:val="A37AF0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66C9F"/>
    <w:multiLevelType w:val="hybridMultilevel"/>
    <w:tmpl w:val="845E8186"/>
    <w:lvl w:ilvl="0" w:tplc="CBECC9D4">
      <w:start w:val="1"/>
      <w:numFmt w:val="decimal"/>
      <w:pStyle w:val="Numbered"/>
      <w:lvlText w:val="%1."/>
      <w:lvlJc w:val="lef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B35A9"/>
    <w:multiLevelType w:val="hybridMultilevel"/>
    <w:tmpl w:val="676AAE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B"/>
    <w:rsid w:val="00032089"/>
    <w:rsid w:val="00081EB4"/>
    <w:rsid w:val="00094B01"/>
    <w:rsid w:val="001566EA"/>
    <w:rsid w:val="00176C5B"/>
    <w:rsid w:val="002B226B"/>
    <w:rsid w:val="002E358A"/>
    <w:rsid w:val="002E57D7"/>
    <w:rsid w:val="00483AF4"/>
    <w:rsid w:val="004A75EE"/>
    <w:rsid w:val="005B432B"/>
    <w:rsid w:val="007A0DAD"/>
    <w:rsid w:val="007B1ABC"/>
    <w:rsid w:val="007B6B0A"/>
    <w:rsid w:val="008A38F7"/>
    <w:rsid w:val="008C3579"/>
    <w:rsid w:val="008E24D5"/>
    <w:rsid w:val="008E33C5"/>
    <w:rsid w:val="00963C61"/>
    <w:rsid w:val="00AA3108"/>
    <w:rsid w:val="00AF62C5"/>
    <w:rsid w:val="00B04D22"/>
    <w:rsid w:val="00B225A6"/>
    <w:rsid w:val="00BA3673"/>
    <w:rsid w:val="00BB18B9"/>
    <w:rsid w:val="00C237F4"/>
    <w:rsid w:val="00D12801"/>
    <w:rsid w:val="00D13171"/>
    <w:rsid w:val="00D8640B"/>
    <w:rsid w:val="00DB030B"/>
    <w:rsid w:val="00EC1395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4F77"/>
  <w15:chartTrackingRefBased/>
  <w15:docId w15:val="{0F12D378-F41C-4CDB-8D17-2FE56EE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6B"/>
    <w:pPr>
      <w:contextualSpacing/>
    </w:pPr>
    <w:rPr>
      <w:rFonts w:ascii="Open Sans" w:hAnsi="Open San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26B"/>
    <w:pPr>
      <w:keepNext/>
      <w:keepLines/>
      <w:numPr>
        <w:ilvl w:val="1"/>
      </w:numPr>
      <w:spacing w:before="40" w:after="0"/>
      <w:outlineLvl w:val="3"/>
    </w:pPr>
    <w:rPr>
      <w:rFonts w:eastAsiaTheme="minorEastAsia" w:cs="Open Sans"/>
      <w:b/>
      <w:iCs/>
      <w:color w:val="007F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226B"/>
    <w:rPr>
      <w:rFonts w:ascii="Open Sans" w:eastAsiaTheme="minorEastAsia" w:hAnsi="Open Sans" w:cs="Open Sans"/>
      <w:b/>
      <w:iCs/>
      <w:color w:val="007FA3"/>
    </w:rPr>
  </w:style>
  <w:style w:type="paragraph" w:customStyle="1" w:styleId="Numbered">
    <w:name w:val="Numbered"/>
    <w:basedOn w:val="ListParagraph"/>
    <w:link w:val="NumberedChar"/>
    <w:qFormat/>
    <w:rsid w:val="002B226B"/>
    <w:pPr>
      <w:numPr>
        <w:numId w:val="2"/>
      </w:numPr>
      <w:spacing w:before="120" w:after="280" w:line="276" w:lineRule="auto"/>
    </w:pPr>
  </w:style>
  <w:style w:type="character" w:customStyle="1" w:styleId="NumberedChar">
    <w:name w:val="Numbered Char"/>
    <w:basedOn w:val="DefaultParagraphFont"/>
    <w:link w:val="Numbered"/>
    <w:rsid w:val="002B226B"/>
    <w:rPr>
      <w:rFonts w:ascii="Open Sans" w:hAnsi="Open Sans"/>
    </w:rPr>
  </w:style>
  <w:style w:type="paragraph" w:styleId="Header">
    <w:name w:val="header"/>
    <w:basedOn w:val="Normal"/>
    <w:link w:val="HeaderChar"/>
    <w:uiPriority w:val="99"/>
    <w:unhideWhenUsed/>
    <w:rsid w:val="002B2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6B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2B2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6B"/>
    <w:rPr>
      <w:rFonts w:ascii="Open Sans" w:hAnsi="Open Sans"/>
    </w:rPr>
  </w:style>
  <w:style w:type="character" w:styleId="Hyperlink">
    <w:name w:val="Hyperlink"/>
    <w:basedOn w:val="DefaultParagraphFont"/>
    <w:uiPriority w:val="99"/>
    <w:unhideWhenUsed/>
    <w:rsid w:val="002B22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26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13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pearson.com/getsupport/s/contactsup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lm.pearson.com/northamerica/students/support/system-requirement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elp.pearsoncmg.com/mylabmastering/canvas/student/e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Lia</dc:creator>
  <cp:keywords/>
  <dc:description/>
  <cp:lastModifiedBy>Dykstra, Lia</cp:lastModifiedBy>
  <cp:revision>3</cp:revision>
  <dcterms:created xsi:type="dcterms:W3CDTF">2021-07-23T13:37:00Z</dcterms:created>
  <dcterms:modified xsi:type="dcterms:W3CDTF">2021-07-23T13:38:00Z</dcterms:modified>
</cp:coreProperties>
</file>